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A16A" w14:textId="248718FC" w:rsidR="002B7878" w:rsidRPr="00B40191" w:rsidRDefault="00DD0C98" w:rsidP="0084331E">
      <w:pPr>
        <w:tabs>
          <w:tab w:val="left" w:pos="1701"/>
        </w:tabs>
        <w:spacing w:after="120"/>
        <w:ind w:left="454"/>
      </w:pPr>
      <w:r>
        <w:rPr>
          <w:noProof/>
        </w:rPr>
        <w:drawing>
          <wp:inline distT="0" distB="0" distL="0" distR="0" wp14:anchorId="6DD63D1B" wp14:editId="292A1B22">
            <wp:extent cx="5507387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38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B8FA491" w14:textId="77777777" w:rsidTr="00813CF3">
        <w:trPr>
          <w:trHeight w:val="964"/>
          <w:jc w:val="center"/>
        </w:trPr>
        <w:tc>
          <w:tcPr>
            <w:tcW w:w="1273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093DD1C1" w14:textId="2076AF0B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  <w:right w:val="single" w:sz="4" w:space="0" w:color="auto"/>
            </w:tcBorders>
            <w:vAlign w:val="center"/>
          </w:tcPr>
          <w:p w14:paraId="23A4925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CE1F460" w14:textId="77777777" w:rsidTr="00813CF3">
        <w:trPr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08A31251" w14:textId="05120C83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73025E20" w14:textId="77777777" w:rsidR="000B048F" w:rsidRPr="00B40191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63FF387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294DE07B" w14:textId="30714934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2BA9A587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248ECCE" w14:textId="77777777" w:rsidTr="00813CF3">
        <w:trPr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66ABAE1B" w14:textId="78CB75C0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63432756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9EF3B17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48695579" w14:textId="42740AB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0C00E8C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ADFFEE5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5A870C07" w14:textId="532EB8CA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09E5404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8C71059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15F151D7" w14:textId="61E96E0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65DD605F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A6BFB1C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1683F3AD" w14:textId="04DDB218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  <w:right w:val="single" w:sz="4" w:space="0" w:color="auto"/>
            </w:tcBorders>
            <w:vAlign w:val="center"/>
          </w:tcPr>
          <w:p w14:paraId="5F27F196" w14:textId="77777777" w:rsidR="000B048F" w:rsidRPr="00B40191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4F51DF07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2FED8400" w14:textId="27F38BA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45EDD003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2E5E484" w14:textId="77777777" w:rsidR="000B048F" w:rsidRPr="0084331E" w:rsidRDefault="000B048F" w:rsidP="00DD0C98">
      <w:pPr>
        <w:rPr>
          <w:rFonts w:asciiTheme="majorHAnsi" w:hAnsiTheme="majorHAnsi" w:cstheme="majorHAnsi"/>
          <w:sz w:val="18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7064FD55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187C4EAF" w14:textId="4805F778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73E341E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9198422" w14:textId="77777777" w:rsidR="00DD0C98" w:rsidRDefault="00DD0C98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F6C4269" w14:textId="77777777" w:rsidTr="00DD0C98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5440DFC2" w14:textId="4540CC4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lastRenderedPageBreak/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57D4F29C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8DE7EE1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052DF91C" w14:textId="205571D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4FBA4B10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7316C24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4C7386AB" w14:textId="2E72CAE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07021D79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65416EBC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52765717" w14:textId="71F0658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20F800BF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36D8D564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7280A4B8" w14:textId="3F105DEF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4C3C0D58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DD0C98" w:rsidRDefault="000B048F" w:rsidP="000B048F">
      <w:pPr>
        <w:rPr>
          <w:rFonts w:asciiTheme="majorHAnsi" w:hAnsiTheme="majorHAnsi" w:cstheme="majorHAnsi"/>
          <w:bCs/>
          <w:smallCaps/>
          <w:spacing w:val="60"/>
        </w:rPr>
      </w:pPr>
    </w:p>
    <w:sectPr w:rsidR="000B048F" w:rsidRPr="00DD0C98" w:rsidSect="0084331E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02484"/>
    <w:rsid w:val="0033748E"/>
    <w:rsid w:val="00370202"/>
    <w:rsid w:val="00383623"/>
    <w:rsid w:val="00390628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15AF"/>
    <w:rsid w:val="004B54E7"/>
    <w:rsid w:val="004C5870"/>
    <w:rsid w:val="004D60F5"/>
    <w:rsid w:val="004E2AEC"/>
    <w:rsid w:val="00521629"/>
    <w:rsid w:val="005630EE"/>
    <w:rsid w:val="00595971"/>
    <w:rsid w:val="005A21B6"/>
    <w:rsid w:val="005F2D63"/>
    <w:rsid w:val="00625FCA"/>
    <w:rsid w:val="006303FD"/>
    <w:rsid w:val="00641730"/>
    <w:rsid w:val="006A6CCC"/>
    <w:rsid w:val="006B38D3"/>
    <w:rsid w:val="006C664C"/>
    <w:rsid w:val="006C6A54"/>
    <w:rsid w:val="006F0570"/>
    <w:rsid w:val="00741D6F"/>
    <w:rsid w:val="00765E98"/>
    <w:rsid w:val="00796404"/>
    <w:rsid w:val="007B7527"/>
    <w:rsid w:val="007D42D7"/>
    <w:rsid w:val="00810322"/>
    <w:rsid w:val="00813CF3"/>
    <w:rsid w:val="00830C9C"/>
    <w:rsid w:val="0083382D"/>
    <w:rsid w:val="008377CE"/>
    <w:rsid w:val="0084331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B2644"/>
    <w:rsid w:val="00AD57B8"/>
    <w:rsid w:val="00AD657C"/>
    <w:rsid w:val="00AD734C"/>
    <w:rsid w:val="00B40191"/>
    <w:rsid w:val="00B8770C"/>
    <w:rsid w:val="00B90FD0"/>
    <w:rsid w:val="00B927DB"/>
    <w:rsid w:val="00BA3EF0"/>
    <w:rsid w:val="00BF6999"/>
    <w:rsid w:val="00C052BE"/>
    <w:rsid w:val="00C42C4E"/>
    <w:rsid w:val="00C436F2"/>
    <w:rsid w:val="00C53C95"/>
    <w:rsid w:val="00C63046"/>
    <w:rsid w:val="00C8089C"/>
    <w:rsid w:val="00CA6DCF"/>
    <w:rsid w:val="00D06628"/>
    <w:rsid w:val="00D209AC"/>
    <w:rsid w:val="00D2664F"/>
    <w:rsid w:val="00D65B73"/>
    <w:rsid w:val="00D66347"/>
    <w:rsid w:val="00D85D95"/>
    <w:rsid w:val="00D946E8"/>
    <w:rsid w:val="00DD0C98"/>
    <w:rsid w:val="00E0010B"/>
    <w:rsid w:val="00E11186"/>
    <w:rsid w:val="00E44F99"/>
    <w:rsid w:val="00EA18F8"/>
    <w:rsid w:val="00EA6C22"/>
    <w:rsid w:val="00EA7ABE"/>
    <w:rsid w:val="00EB0385"/>
    <w:rsid w:val="00EE60E8"/>
    <w:rsid w:val="00EF29D0"/>
    <w:rsid w:val="00EF3160"/>
    <w:rsid w:val="00F57F32"/>
    <w:rsid w:val="00F66D40"/>
    <w:rsid w:val="00F85B15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43B5-0F24-4982-92A0-0323F5A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19-EQUATION</vt:lpstr>
    </vt:vector>
  </TitlesOfParts>
  <Manager/>
  <Company/>
  <LinksUpToDate>false</LinksUpToDate>
  <CharactersWithSpaces>158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H22-V23</dc:description>
  <cp:lastModifiedBy>Jóhanna Geirsdóttir - FB</cp:lastModifiedBy>
  <cp:revision>23</cp:revision>
  <dcterms:created xsi:type="dcterms:W3CDTF">2019-08-01T15:57:00Z</dcterms:created>
  <dcterms:modified xsi:type="dcterms:W3CDTF">2022-10-04T13:40:00Z</dcterms:modified>
  <cp:category>H22-V23</cp:category>
  <cp:contentStatus>H22-V23</cp:contentStatus>
</cp:coreProperties>
</file>