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077FB" w14:textId="23AE26CE" w:rsidR="00BB166A" w:rsidRPr="007A45A9" w:rsidRDefault="0059729E" w:rsidP="00236884">
      <w:pPr>
        <w:pStyle w:val="Heading1"/>
        <w:rPr>
          <w:b w:val="0"/>
        </w:rPr>
      </w:pPr>
      <w:r>
        <w:rPr>
          <w:b w:val="0"/>
        </w:rPr>
        <w:t>Ísbjörn</w:t>
      </w:r>
    </w:p>
    <w:p w14:paraId="7DB2507E" w14:textId="77777777" w:rsidR="00853FD7" w:rsidRPr="007F271C" w:rsidRDefault="00853FD7" w:rsidP="00853FD7">
      <w:pPr>
        <w:spacing w:after="60"/>
        <w:rPr>
          <w:szCs w:val="20"/>
        </w:rPr>
      </w:pPr>
      <w:r w:rsidRPr="007F271C">
        <w:rPr>
          <w:szCs w:val="20"/>
        </w:rPr>
        <w:t>Ísbjörn eða hvítabjörn er sérstök tegund af stórum bjarndýrum sem lifa á hafís umhverfis Norðurheimskautið.</w:t>
      </w:r>
    </w:p>
    <w:p w14:paraId="58F77EBC" w14:textId="77777777" w:rsidR="0059729E" w:rsidRPr="007F271C" w:rsidRDefault="0059729E" w:rsidP="00957FE6">
      <w:pPr>
        <w:spacing w:after="60"/>
        <w:rPr>
          <w:szCs w:val="20"/>
        </w:rPr>
      </w:pPr>
      <w:r w:rsidRPr="007F271C">
        <w:rPr>
          <w:szCs w:val="20"/>
        </w:rPr>
        <w:t xml:space="preserve">Hvítabjörninn er stærsta núlifandi rándýr sem fyrirfinnst á landi. Hann er um tvisvar sinnum þyngri en Síberíutígrar og ljón. Flest karldýrin eru um 400 til 600 kíló að þyngd, en geta náð allt að 800 Kvendýrið (sem kallað er birna) er u.þ.b. helmingi minna en karldýrið eða um 200 til 300 kg. </w:t>
      </w:r>
    </w:p>
    <w:p w14:paraId="7802F04B" w14:textId="4172F04D" w:rsidR="00BE61C9" w:rsidRPr="007F271C" w:rsidRDefault="0059729E" w:rsidP="00673005">
      <w:pPr>
        <w:spacing w:after="60"/>
        <w:rPr>
          <w:szCs w:val="20"/>
        </w:rPr>
      </w:pPr>
      <w:r w:rsidRPr="007F271C">
        <w:rPr>
          <w:szCs w:val="20"/>
        </w:rPr>
        <w:t>Skrokklengd karldýra er að jafnaði um 2,6 metrar en kvendýra 2,1 metrar. Afkvæmi bjarna nefnast húnar og vega um 600 til 700 grömm við fæðingu</w:t>
      </w:r>
      <w:r w:rsidR="009A1F2B" w:rsidRPr="007F271C">
        <w:rPr>
          <w:szCs w:val="20"/>
        </w:rPr>
        <w:t>.</w:t>
      </w:r>
    </w:p>
    <w:p w14:paraId="036CD4BF" w14:textId="77777777" w:rsidR="007A3A38" w:rsidRDefault="007A3A38" w:rsidP="007A3A38">
      <w:pPr>
        <w:rPr>
          <w:szCs w:val="20"/>
        </w:rPr>
      </w:pPr>
    </w:p>
    <w:p w14:paraId="012A5691" w14:textId="77777777" w:rsidR="007A3A38" w:rsidRPr="007F271C" w:rsidRDefault="007A3A38" w:rsidP="007A3A38">
      <w:pPr>
        <w:spacing w:after="60"/>
        <w:rPr>
          <w:szCs w:val="20"/>
        </w:rPr>
      </w:pPr>
      <w:r w:rsidRPr="007F271C">
        <w:rPr>
          <w:szCs w:val="20"/>
        </w:rPr>
        <w:t xml:space="preserve">Ísbirnir hafast við með ströndum og á hafís á norðurskautssvæðinu. Stundum reika þeir langt inn í land eða fljóta mörg hundruð kílómetra til hafs á ís. </w:t>
      </w:r>
    </w:p>
    <w:p w14:paraId="5047AE79" w14:textId="77777777" w:rsidR="007A3A38" w:rsidRDefault="007A3A38" w:rsidP="007A3A38">
      <w:pPr>
        <w:rPr>
          <w:szCs w:val="20"/>
        </w:rPr>
      </w:pPr>
      <w:r w:rsidRPr="007F271C">
        <w:rPr>
          <w:szCs w:val="20"/>
        </w:rPr>
        <w:t>Þeir mynda ákveðna stofna, ætíð á sömu slóðum. Dýrin eru mjög víðförul og leggja oft upp í langferðir, að því er virðist án þess að hafa nokkurn sérstakan ákvörðunarstað, og fara þeir í ferðum sínum milli Alaska, Svalbarða og norðurstranda Síberíu.</w:t>
      </w:r>
    </w:p>
    <w:p w14:paraId="68FD41D4" w14:textId="77777777" w:rsidR="007A3A38" w:rsidRPr="007F271C" w:rsidRDefault="007A3A38" w:rsidP="007A3A38">
      <w:pPr>
        <w:rPr>
          <w:szCs w:val="20"/>
        </w:rPr>
      </w:pPr>
    </w:p>
    <w:p w14:paraId="644AFB2D" w14:textId="7AB5FB02" w:rsidR="00612FCE" w:rsidRPr="007F271C" w:rsidRDefault="0059729E" w:rsidP="00612FCE">
      <w:pPr>
        <w:rPr>
          <w:szCs w:val="20"/>
        </w:rPr>
      </w:pPr>
      <w:r w:rsidRPr="007F271C">
        <w:rPr>
          <w:szCs w:val="20"/>
        </w:rPr>
        <w:t>Hvítabirnir lifa frekar óreglulegu lífi. Þeir skipta til dæmis ekki sólarhringnum niður í dag og nótt, stundum sofa þeir ekki í marga daga, en þess á milli liggja birnirnir í leti. Talið er að þetta óreglulega líf ísbjarnanna sé vegna þess að þeir lifa á heimskautasvæðinu, þar sem dagar eru mislangir með miðnætursól á sumrin.</w:t>
      </w:r>
    </w:p>
    <w:p w14:paraId="326B7004" w14:textId="77777777" w:rsidR="0059729E" w:rsidRPr="007F271C" w:rsidRDefault="0059729E" w:rsidP="00612FCE">
      <w:pPr>
        <w:rPr>
          <w:szCs w:val="20"/>
        </w:rPr>
      </w:pPr>
    </w:p>
    <w:p w14:paraId="0232DDE4" w14:textId="77777777" w:rsidR="00D91C9D" w:rsidRDefault="0059729E" w:rsidP="007F271C">
      <w:pPr>
        <w:spacing w:after="60"/>
        <w:rPr>
          <w:szCs w:val="20"/>
        </w:rPr>
      </w:pPr>
      <w:r w:rsidRPr="007F271C">
        <w:rPr>
          <w:szCs w:val="20"/>
        </w:rPr>
        <w:t xml:space="preserve">Gagnstætt skógarbirni frænda sínum er ísbjörn algert rándýr. Hann lifir nær einungis á kjöti og hann étur langmest af sel sem er um 90% af fæðu ísbjarna. </w:t>
      </w:r>
    </w:p>
    <w:p w14:paraId="69446453" w14:textId="48E48799" w:rsidR="007F271C" w:rsidRPr="007F271C" w:rsidRDefault="0059729E" w:rsidP="007F271C">
      <w:pPr>
        <w:spacing w:after="60"/>
        <w:rPr>
          <w:szCs w:val="20"/>
        </w:rPr>
      </w:pPr>
      <w:r w:rsidRPr="007F271C">
        <w:rPr>
          <w:szCs w:val="20"/>
        </w:rPr>
        <w:t xml:space="preserve">Ísbirnir eru ágætlega syndir og synda mjög örugglega en hægt. Ísbjörn getur verið í kafi í u.þ.b. 2 mínútur en selir geta verið í kafi í hálftíma, þannig að ísbjörn getur ekki veitt sel á sundi. Hann veiðir selinn með því að gera skyndiárás og kemur honum þannig á óvart. </w:t>
      </w:r>
    </w:p>
    <w:p w14:paraId="025A4CA5" w14:textId="0E04CD4B" w:rsidR="0059729E" w:rsidRPr="007F271C" w:rsidRDefault="0059729E" w:rsidP="007F271C">
      <w:pPr>
        <w:spacing w:after="60"/>
        <w:rPr>
          <w:szCs w:val="20"/>
        </w:rPr>
      </w:pPr>
      <w:r w:rsidRPr="007F271C">
        <w:rPr>
          <w:szCs w:val="20"/>
        </w:rPr>
        <w:t>Ísbirnir eru afar leiknir við að læðast að bráð sinni og fara mjög varlega. Ísbjörninn er líka í góðum felubúningi, alveg snjóhvítur. Hann situr fyrir selnum með því að loka undankomuleiðum til sjávar. Hann veiðir einnig með því að bíða í sjónum og stökkva svo upp á land eftir selnum. Þriðja aðferðin við að ná selnum er að liggja uppi á ísnum hjá loftopi og bíða eftir að selur komi. Þar sýna ísbirnir mikla þolinmæði og geta legið hreyfingarlausir í margar klukkustundir.</w:t>
      </w:r>
    </w:p>
    <w:p w14:paraId="7CB1C3A2" w14:textId="77777777" w:rsidR="00853FD7" w:rsidRDefault="0059729E" w:rsidP="00957FE6">
      <w:pPr>
        <w:spacing w:after="60"/>
        <w:rPr>
          <w:szCs w:val="20"/>
        </w:rPr>
      </w:pPr>
      <w:r w:rsidRPr="007F271C">
        <w:rPr>
          <w:szCs w:val="20"/>
        </w:rPr>
        <w:t xml:space="preserve">Ísbirnir éta allar selategundir, auk þess éta þeir stundum rostunga sem eru erfiðari bráð, enda geta þeir vegið allt 1500 kíló. Ísbirnir éta að auki hræ af öllum gerðum. </w:t>
      </w:r>
    </w:p>
    <w:p w14:paraId="3E1B9194" w14:textId="41232791" w:rsidR="0059729E" w:rsidRPr="007F271C" w:rsidRDefault="0059729E" w:rsidP="00957FE6">
      <w:pPr>
        <w:spacing w:after="60"/>
        <w:rPr>
          <w:szCs w:val="20"/>
        </w:rPr>
      </w:pPr>
      <w:r w:rsidRPr="007F271C">
        <w:rPr>
          <w:szCs w:val="20"/>
        </w:rPr>
        <w:t>Á sumrin gæða þeir sér einnig á alls kyns gróðri til að bæta meltinguna og éta jafnvel þara.</w:t>
      </w:r>
    </w:p>
    <w:p w14:paraId="334A997F" w14:textId="61FFCF06" w:rsidR="00630F8A" w:rsidRPr="007F271C" w:rsidRDefault="0059729E" w:rsidP="00524029">
      <w:pPr>
        <w:rPr>
          <w:b/>
          <w:bCs/>
          <w:szCs w:val="20"/>
        </w:rPr>
      </w:pPr>
      <w:r w:rsidRPr="007F271C">
        <w:rPr>
          <w:szCs w:val="20"/>
        </w:rPr>
        <w:t>Ísbirnir geta hlaupið mjög hratt, en þreytast fljótt og verða stundum svo uppgefnir að þeir standa ekki í lappirnar. Ef þeir eru eltir reyna þeir sem fyrst að forða sér í sjóinn og geta synt jafnvel dögum saman.</w:t>
      </w:r>
    </w:p>
    <w:p w14:paraId="7D7C884A" w14:textId="77777777" w:rsidR="00524029" w:rsidRPr="005430E9" w:rsidRDefault="00524029" w:rsidP="00524029">
      <w:pPr>
        <w:rPr>
          <w:szCs w:val="20"/>
        </w:rPr>
      </w:pPr>
    </w:p>
    <w:p w14:paraId="2D8588E7" w14:textId="77777777" w:rsidR="00524029" w:rsidRPr="007F271C" w:rsidRDefault="00524029" w:rsidP="00524029">
      <w:pPr>
        <w:rPr>
          <w:szCs w:val="20"/>
        </w:rPr>
      </w:pPr>
      <w:r w:rsidRPr="007F271C">
        <w:rPr>
          <w:szCs w:val="20"/>
        </w:rPr>
        <w:t xml:space="preserve">Einungis birnur sem ganga með húna, og þær sem eiga ársgamla húna, leggjast í dvala í híði yfir veturinn. Vetrardvalinn er einskonar svefn, og er líkamsstarfsemi dýranna þá í lágmarki, til þess að spara orku. Karldýrin eru virk allan veturinn, en grafa sig stöku sinnum í skafl til að hlífa sér við óveðrum. Fullorðnir ísbirnir eru miklir einfarar og ef þeir sjá hver annan halda þeir fjarlægð sín á milli sem á helst ekki að vera minni en 100 metrar. Deilur eru sjaldséðar. </w:t>
      </w:r>
    </w:p>
    <w:p w14:paraId="76E1CFDF" w14:textId="77777777" w:rsidR="00524029" w:rsidRPr="007F271C" w:rsidRDefault="00524029" w:rsidP="00524029">
      <w:pPr>
        <w:spacing w:after="20"/>
        <w:rPr>
          <w:szCs w:val="20"/>
        </w:rPr>
      </w:pPr>
    </w:p>
    <w:p w14:paraId="2AC596BD" w14:textId="5B923B53" w:rsidR="003C328C" w:rsidRPr="007F271C" w:rsidRDefault="003C328C" w:rsidP="007F271C">
      <w:pPr>
        <w:spacing w:after="60"/>
        <w:rPr>
          <w:szCs w:val="20"/>
        </w:rPr>
      </w:pPr>
      <w:r w:rsidRPr="007F271C">
        <w:rPr>
          <w:szCs w:val="20"/>
        </w:rPr>
        <w:t xml:space="preserve">Ísbirnir hafa ætíð verið gestir á Íslandi og borist hingað með rekís frá Svalbarða, Jan Mayen og Austur-Grænlandi. </w:t>
      </w:r>
    </w:p>
    <w:p w14:paraId="61F6F57F" w14:textId="77777777" w:rsidR="003C328C" w:rsidRPr="007F271C" w:rsidRDefault="003C328C" w:rsidP="003C328C">
      <w:pPr>
        <w:rPr>
          <w:szCs w:val="20"/>
        </w:rPr>
      </w:pPr>
      <w:r w:rsidRPr="007F271C">
        <w:rPr>
          <w:szCs w:val="20"/>
        </w:rPr>
        <w:t xml:space="preserve">Á seinni tímum hefur þessum heimsóknum farið fækkandi því lítið hefur verið um hafís. </w:t>
      </w:r>
    </w:p>
    <w:p w14:paraId="698D2860" w14:textId="4BB05DDC" w:rsidR="003C328C" w:rsidRPr="007F271C" w:rsidRDefault="003C328C" w:rsidP="00957FE6">
      <w:pPr>
        <w:spacing w:after="60"/>
        <w:rPr>
          <w:szCs w:val="20"/>
        </w:rPr>
      </w:pPr>
      <w:r w:rsidRPr="007F271C">
        <w:rPr>
          <w:szCs w:val="20"/>
        </w:rPr>
        <w:t>Þó komu hér tveir ísbirnir á land árið 2008. Sá fyrri kom á land á Skaga, milli Húnaflóa og Skagafjarðar, í lok maí 2008, og var felldur þann 3. júní við Þverárfjallsveg, miðja vegu milli Sauðárkróks og Skagastrandar</w:t>
      </w:r>
      <w:r w:rsidR="00957FE6">
        <w:rPr>
          <w:szCs w:val="20"/>
        </w:rPr>
        <w:t>.</w:t>
      </w:r>
    </w:p>
    <w:p w14:paraId="0026A529" w14:textId="6A991699" w:rsidR="003C328C" w:rsidRPr="007F271C" w:rsidRDefault="003C328C" w:rsidP="003C328C">
      <w:pPr>
        <w:rPr>
          <w:szCs w:val="20"/>
        </w:rPr>
      </w:pPr>
      <w:r w:rsidRPr="007F271C">
        <w:rPr>
          <w:szCs w:val="20"/>
        </w:rPr>
        <w:t>Nokkrum dögum seinna, eða þann 16. júní, sást annar í grennd við bæinn Hraun á Skaga. Þann 27. janúar árið 2010 var vart við lítinn hvítabjörn við Sævarland í Þistilfirði. Hann var felldur sama dag. Þann 2.</w:t>
      </w:r>
      <w:r w:rsidR="007F271C" w:rsidRPr="007F271C">
        <w:rPr>
          <w:szCs w:val="20"/>
        </w:rPr>
        <w:t xml:space="preserve"> </w:t>
      </w:r>
      <w:r w:rsidRPr="007F271C">
        <w:rPr>
          <w:szCs w:val="20"/>
        </w:rPr>
        <w:t>ma</w:t>
      </w:r>
      <w:r w:rsidR="007F271C" w:rsidRPr="007F271C">
        <w:rPr>
          <w:szCs w:val="20"/>
        </w:rPr>
        <w:t>í</w:t>
      </w:r>
      <w:r w:rsidRPr="007F271C">
        <w:rPr>
          <w:szCs w:val="20"/>
        </w:rPr>
        <w:t xml:space="preserve"> árið 2011 kom ísbjörn í land á Ströndum við Vestfirði.</w:t>
      </w:r>
    </w:p>
    <w:p w14:paraId="7E90AEA8" w14:textId="30BBF9A4" w:rsidR="003C328C" w:rsidRPr="007F271C" w:rsidRDefault="003C328C" w:rsidP="007F271C">
      <w:pPr>
        <w:rPr>
          <w:szCs w:val="20"/>
        </w:rPr>
      </w:pPr>
    </w:p>
    <w:p w14:paraId="3664CF03" w14:textId="77777777" w:rsidR="00383F20" w:rsidRPr="007F271C" w:rsidRDefault="00383F20" w:rsidP="007F271C">
      <w:pPr>
        <w:rPr>
          <w:szCs w:val="20"/>
        </w:rPr>
      </w:pPr>
    </w:p>
    <w:p w14:paraId="277A2020" w14:textId="3EA73C2A" w:rsidR="00E57737" w:rsidRDefault="00E57737" w:rsidP="00383F20">
      <w:pPr>
        <w:spacing w:after="60"/>
        <w:rPr>
          <w:b/>
          <w:bCs/>
          <w:sz w:val="22"/>
        </w:rPr>
      </w:pPr>
      <w:r w:rsidRPr="00E57737">
        <w:rPr>
          <w:b/>
          <w:bCs/>
          <w:sz w:val="22"/>
        </w:rPr>
        <w:t>Heimild</w:t>
      </w:r>
    </w:p>
    <w:p w14:paraId="5A6BAC10" w14:textId="394CB738" w:rsidR="00383F20" w:rsidRDefault="00383F20" w:rsidP="009414BB">
      <w:pPr>
        <w:spacing w:after="20"/>
      </w:pPr>
      <w:r w:rsidRPr="00383F20">
        <w:t xml:space="preserve">Ísbjörn. (2020, 12. nóvember). </w:t>
      </w:r>
      <w:r w:rsidRPr="00383F20">
        <w:rPr>
          <w:i/>
          <w:iCs/>
        </w:rPr>
        <w:t>Wikipedia, Frjálsa alfræðiritið</w:t>
      </w:r>
      <w:r w:rsidRPr="00383F20">
        <w:t xml:space="preserve">. </w:t>
      </w:r>
      <w:r w:rsidRPr="00383F20">
        <w:rPr>
          <w:szCs w:val="20"/>
        </w:rPr>
        <w:t>https://is.wikipedia.org/wiki/%C3%8Dsbj%C3%B6rn</w:t>
      </w:r>
    </w:p>
    <w:sectPr w:rsidR="00383F20" w:rsidSect="00A46086">
      <w:type w:val="continuous"/>
      <w:pgSz w:w="11906" w:h="16838" w:code="9"/>
      <w:pgMar w:top="1134" w:right="1077" w:bottom="1134" w:left="1077" w:header="680"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55905"/>
    <w:multiLevelType w:val="hybridMultilevel"/>
    <w:tmpl w:val="7CE835D2"/>
    <w:lvl w:ilvl="0" w:tplc="0FF46D3E">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57D00164"/>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509056847">
    <w:abstractNumId w:val="1"/>
  </w:num>
  <w:num w:numId="2" w16cid:durableId="1016929598">
    <w:abstractNumId w:val="1"/>
  </w:num>
  <w:num w:numId="3" w16cid:durableId="1707489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CE"/>
    <w:rsid w:val="0002680C"/>
    <w:rsid w:val="00037227"/>
    <w:rsid w:val="000915A7"/>
    <w:rsid w:val="000A65F1"/>
    <w:rsid w:val="000E29A3"/>
    <w:rsid w:val="00141EF9"/>
    <w:rsid w:val="00172497"/>
    <w:rsid w:val="001969C3"/>
    <w:rsid w:val="001B25FB"/>
    <w:rsid w:val="001E3A26"/>
    <w:rsid w:val="0020078F"/>
    <w:rsid w:val="0021375B"/>
    <w:rsid w:val="0022246D"/>
    <w:rsid w:val="00236884"/>
    <w:rsid w:val="002E50B8"/>
    <w:rsid w:val="0031715D"/>
    <w:rsid w:val="003217DC"/>
    <w:rsid w:val="0032693A"/>
    <w:rsid w:val="0034491F"/>
    <w:rsid w:val="00354136"/>
    <w:rsid w:val="003708FA"/>
    <w:rsid w:val="00370F7D"/>
    <w:rsid w:val="003727B3"/>
    <w:rsid w:val="003773BE"/>
    <w:rsid w:val="00383F20"/>
    <w:rsid w:val="003901D9"/>
    <w:rsid w:val="003C328C"/>
    <w:rsid w:val="003F08F4"/>
    <w:rsid w:val="0046656A"/>
    <w:rsid w:val="00477218"/>
    <w:rsid w:val="004837A2"/>
    <w:rsid w:val="004B3505"/>
    <w:rsid w:val="004E2C8B"/>
    <w:rsid w:val="004F1F03"/>
    <w:rsid w:val="005061EE"/>
    <w:rsid w:val="00517984"/>
    <w:rsid w:val="00524029"/>
    <w:rsid w:val="00531874"/>
    <w:rsid w:val="0059729E"/>
    <w:rsid w:val="00611B2F"/>
    <w:rsid w:val="00612FCE"/>
    <w:rsid w:val="00630F8A"/>
    <w:rsid w:val="00643D5F"/>
    <w:rsid w:val="00654D87"/>
    <w:rsid w:val="00657FA5"/>
    <w:rsid w:val="00672316"/>
    <w:rsid w:val="00673005"/>
    <w:rsid w:val="00694D6A"/>
    <w:rsid w:val="006B0732"/>
    <w:rsid w:val="006D21D6"/>
    <w:rsid w:val="007A3A38"/>
    <w:rsid w:val="007A3BF0"/>
    <w:rsid w:val="007A45A9"/>
    <w:rsid w:val="007B56DF"/>
    <w:rsid w:val="007F271C"/>
    <w:rsid w:val="00804887"/>
    <w:rsid w:val="0081298E"/>
    <w:rsid w:val="00853FD7"/>
    <w:rsid w:val="008646D0"/>
    <w:rsid w:val="00864763"/>
    <w:rsid w:val="008A0CB5"/>
    <w:rsid w:val="008A4371"/>
    <w:rsid w:val="008C397F"/>
    <w:rsid w:val="008C65B7"/>
    <w:rsid w:val="008D0DDB"/>
    <w:rsid w:val="008D11CF"/>
    <w:rsid w:val="008E4FD1"/>
    <w:rsid w:val="008F2084"/>
    <w:rsid w:val="009414BB"/>
    <w:rsid w:val="00957FE6"/>
    <w:rsid w:val="009A1F2B"/>
    <w:rsid w:val="00A02546"/>
    <w:rsid w:val="00A22778"/>
    <w:rsid w:val="00A44800"/>
    <w:rsid w:val="00A46086"/>
    <w:rsid w:val="00A514B1"/>
    <w:rsid w:val="00A76EA2"/>
    <w:rsid w:val="00A82D29"/>
    <w:rsid w:val="00A8776B"/>
    <w:rsid w:val="00AA1265"/>
    <w:rsid w:val="00AC0B12"/>
    <w:rsid w:val="00AE3B64"/>
    <w:rsid w:val="00AE71E3"/>
    <w:rsid w:val="00AF7509"/>
    <w:rsid w:val="00B25A98"/>
    <w:rsid w:val="00B33E3C"/>
    <w:rsid w:val="00B5703E"/>
    <w:rsid w:val="00B86959"/>
    <w:rsid w:val="00BB166A"/>
    <w:rsid w:val="00BE61C9"/>
    <w:rsid w:val="00BE7CF1"/>
    <w:rsid w:val="00CD3045"/>
    <w:rsid w:val="00CD6555"/>
    <w:rsid w:val="00CF56C7"/>
    <w:rsid w:val="00D04A7F"/>
    <w:rsid w:val="00D07F07"/>
    <w:rsid w:val="00D13D8C"/>
    <w:rsid w:val="00D449AD"/>
    <w:rsid w:val="00D6307D"/>
    <w:rsid w:val="00D714F0"/>
    <w:rsid w:val="00D91C9D"/>
    <w:rsid w:val="00DB49A6"/>
    <w:rsid w:val="00DC7AAF"/>
    <w:rsid w:val="00E13FB9"/>
    <w:rsid w:val="00E17BC5"/>
    <w:rsid w:val="00E57737"/>
    <w:rsid w:val="00E84839"/>
    <w:rsid w:val="00EC1D5E"/>
    <w:rsid w:val="00F35F0F"/>
    <w:rsid w:val="00F6644D"/>
    <w:rsid w:val="00F718D0"/>
    <w:rsid w:val="00F82C88"/>
    <w:rsid w:val="00F845BF"/>
    <w:rsid w:val="00F87452"/>
    <w:rsid w:val="00FB4B7E"/>
    <w:rsid w:val="00FE4FA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CE2D"/>
  <w15:chartTrackingRefBased/>
  <w15:docId w15:val="{834D4DBD-CBF0-4B04-A1DD-4482A408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1C9"/>
    <w:rPr>
      <w:sz w:val="20"/>
    </w:rPr>
  </w:style>
  <w:style w:type="paragraph" w:styleId="Heading1">
    <w:name w:val="heading 1"/>
    <w:basedOn w:val="Normal"/>
    <w:next w:val="Normal"/>
    <w:link w:val="Heading1Char"/>
    <w:uiPriority w:val="9"/>
    <w:qFormat/>
    <w:rsid w:val="003C328C"/>
    <w:pPr>
      <w:keepNext/>
      <w:keepLines/>
      <w:spacing w:after="120"/>
      <w:outlineLvl w:val="0"/>
    </w:pPr>
    <w:rPr>
      <w:rFonts w:asciiTheme="majorHAnsi" w:eastAsiaTheme="majorEastAsia" w:hAnsiTheme="majorHAnsi" w:cstheme="majorBidi"/>
      <w:b/>
      <w:color w:val="2F5496"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imildir">
    <w:name w:val="Heimildir"/>
    <w:basedOn w:val="Normal"/>
    <w:rsid w:val="00B25A98"/>
    <w:pPr>
      <w:spacing w:after="60"/>
      <w:ind w:left="454" w:hanging="454"/>
    </w:pPr>
    <w:rPr>
      <w:lang w:val="en-US"/>
    </w:rPr>
  </w:style>
  <w:style w:type="paragraph" w:customStyle="1" w:styleId="x">
    <w:name w:val="x"/>
    <w:basedOn w:val="Normal"/>
    <w:rsid w:val="00B25A98"/>
    <w:pPr>
      <w:spacing w:after="60"/>
      <w:ind w:left="454" w:hanging="454"/>
    </w:pPr>
    <w:rPr>
      <w:lang w:val="en-US"/>
    </w:rPr>
  </w:style>
  <w:style w:type="character" w:customStyle="1" w:styleId="Heading1Char">
    <w:name w:val="Heading 1 Char"/>
    <w:basedOn w:val="DefaultParagraphFont"/>
    <w:link w:val="Heading1"/>
    <w:uiPriority w:val="9"/>
    <w:rsid w:val="003C328C"/>
    <w:rPr>
      <w:rFonts w:asciiTheme="majorHAnsi" w:eastAsiaTheme="majorEastAsia" w:hAnsiTheme="majorHAnsi" w:cstheme="majorBidi"/>
      <w:b/>
      <w:color w:val="2F5496" w:themeColor="accent1" w:themeShade="BF"/>
      <w:sz w:val="24"/>
      <w:szCs w:val="32"/>
    </w:rPr>
  </w:style>
  <w:style w:type="paragraph" w:styleId="Title">
    <w:name w:val="Title"/>
    <w:basedOn w:val="Normal"/>
    <w:next w:val="Normal"/>
    <w:link w:val="TitleChar"/>
    <w:uiPriority w:val="10"/>
    <w:rsid w:val="00B25A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5A9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12FCE"/>
    <w:pPr>
      <w:ind w:left="720"/>
      <w:contextualSpacing/>
    </w:pPr>
  </w:style>
  <w:style w:type="character" w:styleId="Hyperlink">
    <w:name w:val="Hyperlink"/>
    <w:basedOn w:val="DefaultParagraphFont"/>
    <w:uiPriority w:val="99"/>
    <w:unhideWhenUsed/>
    <w:rsid w:val="00E57737"/>
    <w:rPr>
      <w:color w:val="0000FF"/>
      <w:u w:val="single"/>
    </w:rPr>
  </w:style>
  <w:style w:type="character" w:styleId="UnresolvedMention">
    <w:name w:val="Unresolved Mention"/>
    <w:basedOn w:val="DefaultParagraphFont"/>
    <w:uiPriority w:val="99"/>
    <w:semiHidden/>
    <w:unhideWhenUsed/>
    <w:rsid w:val="00D07F07"/>
    <w:rPr>
      <w:color w:val="605E5C"/>
      <w:shd w:val="clear" w:color="auto" w:fill="E1DFDD"/>
    </w:rPr>
  </w:style>
  <w:style w:type="character" w:styleId="FollowedHyperlink">
    <w:name w:val="FollowedHyperlink"/>
    <w:basedOn w:val="DefaultParagraphFont"/>
    <w:uiPriority w:val="99"/>
    <w:semiHidden/>
    <w:unhideWhenUsed/>
    <w:rsid w:val="00D07F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299169">
      <w:bodyDiv w:val="1"/>
      <w:marLeft w:val="0"/>
      <w:marRight w:val="0"/>
      <w:marTop w:val="0"/>
      <w:marBottom w:val="0"/>
      <w:divBdr>
        <w:top w:val="none" w:sz="0" w:space="0" w:color="auto"/>
        <w:left w:val="none" w:sz="0" w:space="0" w:color="auto"/>
        <w:bottom w:val="none" w:sz="0" w:space="0" w:color="auto"/>
        <w:right w:val="none" w:sz="0" w:space="0" w:color="auto"/>
      </w:divBdr>
      <w:divsChild>
        <w:div w:id="1958751511">
          <w:marLeft w:val="0"/>
          <w:marRight w:val="0"/>
          <w:marTop w:val="0"/>
          <w:marBottom w:val="150"/>
          <w:divBdr>
            <w:top w:val="none" w:sz="0" w:space="0" w:color="auto"/>
            <w:left w:val="none" w:sz="0" w:space="0" w:color="auto"/>
            <w:bottom w:val="none" w:sz="0" w:space="0" w:color="auto"/>
            <w:right w:val="none" w:sz="0" w:space="0" w:color="auto"/>
          </w:divBdr>
        </w:div>
        <w:div w:id="1347248286">
          <w:marLeft w:val="0"/>
          <w:marRight w:val="0"/>
          <w:marTop w:val="0"/>
          <w:marBottom w:val="0"/>
          <w:divBdr>
            <w:top w:val="none" w:sz="0" w:space="0" w:color="auto"/>
            <w:left w:val="none" w:sz="0" w:space="0" w:color="auto"/>
            <w:bottom w:val="none" w:sz="0" w:space="0" w:color="auto"/>
            <w:right w:val="none" w:sz="0" w:space="0" w:color="auto"/>
          </w:divBdr>
          <w:divsChild>
            <w:div w:id="337658093">
              <w:marLeft w:val="0"/>
              <w:marRight w:val="0"/>
              <w:marTop w:val="0"/>
              <w:marBottom w:val="225"/>
              <w:divBdr>
                <w:top w:val="none" w:sz="0" w:space="0" w:color="auto"/>
                <w:left w:val="none" w:sz="0" w:space="0" w:color="auto"/>
                <w:bottom w:val="none" w:sz="0" w:space="0" w:color="auto"/>
                <w:right w:val="none" w:sz="0" w:space="0" w:color="auto"/>
              </w:divBdr>
              <w:divsChild>
                <w:div w:id="18554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6ADAE-2DE9-4359-B940-07187184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H22</vt:lpstr>
    </vt:vector>
  </TitlesOfParts>
  <Manager>johanna@johanna.is</Manager>
  <Company>H22</Company>
  <LinksUpToDate>false</LinksUpToDate>
  <CharactersWithSpaces>3946</CharactersWithSpaces>
  <SharedDoc>false</SharedDoc>
  <HyperlinkBase>H22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H22</dc:title>
  <dc:subject>H22</dc:subject>
  <dc:creator>johanna@johanna.is</dc:creator>
  <cp:keywords>H22</cp:keywords>
  <dc:description>H22</dc:description>
  <cp:lastModifiedBy>Jóhanna Geirsdóttir - FB</cp:lastModifiedBy>
  <cp:revision>2</cp:revision>
  <cp:lastPrinted>2022-07-11T09:28:00Z</cp:lastPrinted>
  <dcterms:created xsi:type="dcterms:W3CDTF">2022-07-25T15:43:00Z</dcterms:created>
  <dcterms:modified xsi:type="dcterms:W3CDTF">2022-07-25T15:43:00Z</dcterms:modified>
  <cp:category>H22</cp:category>
  <cp:contentStatus>H22</cp:contentStatus>
</cp:coreProperties>
</file>