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8513" w14:textId="7AB4AC0D" w:rsidR="00D56161" w:rsidRPr="00494511" w:rsidRDefault="00DE51D8" w:rsidP="00E84403">
      <w:pPr>
        <w:jc w:val="center"/>
        <w:rPr>
          <w:rFonts w:ascii="Calibri" w:hAnsi="Calibri"/>
          <w:noProof/>
          <w:sz w:val="18"/>
          <w:szCs w:val="20"/>
        </w:rPr>
      </w:pPr>
      <w:r w:rsidRPr="00494511">
        <w:rPr>
          <w:rFonts w:ascii="Calibri" w:hAnsi="Calibri"/>
          <w:b/>
          <w:bCs/>
          <w:sz w:val="24"/>
          <w:szCs w:val="32"/>
          <w:lang w:eastAsia="is-IS"/>
        </w:rPr>
        <w:t>Nettfliks</w:t>
      </w:r>
    </w:p>
    <w:p w14:paraId="7EA8F7B8" w14:textId="1061A07D" w:rsidR="00F47EC6" w:rsidRDefault="00096E37" w:rsidP="00F47EC6">
      <w:pPr>
        <w:rPr>
          <w:lang w:eastAsia="is-IS"/>
        </w:rPr>
      </w:pPr>
      <w:r w:rsidRPr="00F47EC6">
        <w:rPr>
          <w:noProof/>
        </w:rPr>
        <w:drawing>
          <wp:inline distT="0" distB="0" distL="0" distR="0" wp14:anchorId="2141CEAB" wp14:editId="74A23AFA">
            <wp:extent cx="942027" cy="25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9EA7" w14:textId="33536F06" w:rsidR="002647DC" w:rsidRPr="00DF10B4" w:rsidRDefault="002647DC" w:rsidP="008D1335">
      <w:pPr>
        <w:spacing w:before="100" w:after="60"/>
        <w:rPr>
          <w:b/>
          <w:bCs/>
          <w:szCs w:val="24"/>
          <w:lang w:eastAsia="is-IS"/>
        </w:rPr>
      </w:pPr>
      <w:r w:rsidRPr="00DF10B4">
        <w:rPr>
          <w:b/>
          <w:bCs/>
          <w:szCs w:val="24"/>
          <w:lang w:eastAsia="is-IS"/>
        </w:rPr>
        <w:t xml:space="preserve">Hvað er </w:t>
      </w:r>
      <w:r w:rsidR="00DE51D8">
        <w:rPr>
          <w:b/>
          <w:bCs/>
          <w:szCs w:val="24"/>
          <w:lang w:eastAsia="is-IS"/>
        </w:rPr>
        <w:t>Nettfliks</w:t>
      </w:r>
      <w:r w:rsidRPr="00DF10B4">
        <w:rPr>
          <w:b/>
          <w:bCs/>
          <w:szCs w:val="24"/>
          <w:lang w:eastAsia="is-IS"/>
        </w:rPr>
        <w:t>?</w:t>
      </w:r>
    </w:p>
    <w:p w14:paraId="4BF46FD3" w14:textId="32CC732E" w:rsidR="002647DC" w:rsidRDefault="00DE51D8" w:rsidP="002647DC">
      <w:pPr>
        <w:jc w:val="both"/>
        <w:rPr>
          <w:szCs w:val="20"/>
          <w:lang w:eastAsia="is-IS"/>
        </w:rPr>
      </w:pP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er streymiþjónusta þar sem hægt er að horfa á kvikmyndir og sjónvarpsþætti á netinu</w:t>
      </w:r>
      <w:r w:rsidR="0087684E">
        <w:rPr>
          <w:szCs w:val="20"/>
          <w:lang w:eastAsia="is-IS"/>
        </w:rPr>
        <w:t xml:space="preserve">.  </w:t>
      </w:r>
      <w:r w:rsidR="002647DC">
        <w:rPr>
          <w:szCs w:val="20"/>
          <w:lang w:eastAsia="is-IS"/>
        </w:rPr>
        <w:t>Það</w:t>
      </w:r>
      <w:r w:rsidR="002647DC" w:rsidRPr="006D6A71">
        <w:rPr>
          <w:szCs w:val="20"/>
          <w:lang w:eastAsia="is-IS"/>
        </w:rPr>
        <w:t xml:space="preserve"> var stofnað árið 1997 og hóf að selja áskriftir árið 1999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Í upphafi var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leiguþjónusta þar sem fólk gat fengið DVD-diska senda heim til sín og skila</w:t>
      </w:r>
      <w:r w:rsidR="002647DC">
        <w:rPr>
          <w:szCs w:val="20"/>
          <w:lang w:eastAsia="is-IS"/>
        </w:rPr>
        <w:t>ð</w:t>
      </w:r>
      <w:r w:rsidR="002647DC" w:rsidRPr="006D6A71">
        <w:rPr>
          <w:szCs w:val="20"/>
          <w:lang w:eastAsia="is-IS"/>
        </w:rPr>
        <w:t xml:space="preserve"> þeim með pósti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>Árið 2007 byrjaði fyrirtækið að bjóða upp á streymimöguleikann en því fylgdi mikil gróska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Frá og með árinu 2015 voru áskrifendur að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orðnir</w:t>
      </w:r>
      <w:r w:rsidR="002647DC">
        <w:rPr>
          <w:szCs w:val="20"/>
          <w:lang w:eastAsia="is-IS"/>
        </w:rPr>
        <w:t xml:space="preserve"> yfir</w:t>
      </w:r>
      <w:r w:rsidR="002647DC" w:rsidRPr="006D6A71">
        <w:rPr>
          <w:szCs w:val="20"/>
          <w:lang w:eastAsia="is-IS"/>
        </w:rPr>
        <w:t xml:space="preserve"> 60 milljónir um allan heim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>Þjónustan er aðgengileg í yfir 40 löndum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Árið 2011 fór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að framleiða sína eigin þætti, en sá fyrsti þeirra var House of Cards sem var fyrst sýndur árið 2013.</w:t>
      </w:r>
      <w:r w:rsidR="0087684E">
        <w:rPr>
          <w:szCs w:val="20"/>
          <w:lang w:eastAsia="is-IS"/>
        </w:rPr>
        <w:t xml:space="preserve">  </w:t>
      </w:r>
    </w:p>
    <w:p w14:paraId="7B72DC46" w14:textId="4CBA317A" w:rsidR="002647DC" w:rsidRPr="00DF10B4" w:rsidRDefault="00DE51D8" w:rsidP="008D1335">
      <w:pPr>
        <w:spacing w:before="100" w:after="60"/>
        <w:rPr>
          <w:b/>
          <w:bCs/>
          <w:szCs w:val="24"/>
          <w:lang w:eastAsia="is-IS"/>
        </w:rPr>
      </w:pPr>
      <w:r>
        <w:rPr>
          <w:b/>
          <w:bCs/>
          <w:szCs w:val="24"/>
          <w:lang w:eastAsia="is-IS"/>
        </w:rPr>
        <w:t>Nettfliks</w:t>
      </w:r>
      <w:r w:rsidR="002647DC" w:rsidRPr="00DF10B4">
        <w:rPr>
          <w:b/>
          <w:bCs/>
          <w:szCs w:val="24"/>
          <w:lang w:eastAsia="is-IS"/>
        </w:rPr>
        <w:t xml:space="preserve"> </w:t>
      </w:r>
      <w:r w:rsidR="002647DC">
        <w:rPr>
          <w:b/>
          <w:bCs/>
          <w:szCs w:val="24"/>
          <w:lang w:eastAsia="is-IS"/>
        </w:rPr>
        <w:t>á</w:t>
      </w:r>
      <w:r w:rsidR="002647DC" w:rsidRPr="00DF10B4">
        <w:rPr>
          <w:b/>
          <w:bCs/>
          <w:szCs w:val="24"/>
          <w:lang w:eastAsia="is-IS"/>
        </w:rPr>
        <w:t xml:space="preserve"> Ísl</w:t>
      </w:r>
      <w:r w:rsidR="002647DC">
        <w:rPr>
          <w:b/>
          <w:bCs/>
          <w:szCs w:val="24"/>
          <w:lang w:eastAsia="is-IS"/>
        </w:rPr>
        <w:t>andi</w:t>
      </w:r>
    </w:p>
    <w:p w14:paraId="1700D183" w14:textId="70235216" w:rsidR="001355CD" w:rsidRDefault="00DE51D8" w:rsidP="001355CD">
      <w:pPr>
        <w:jc w:val="both"/>
        <w:rPr>
          <w:szCs w:val="20"/>
        </w:rPr>
      </w:pPr>
      <w:r>
        <w:rPr>
          <w:szCs w:val="20"/>
        </w:rPr>
        <w:t>Nettfliks</w:t>
      </w:r>
      <w:r w:rsidR="002647DC" w:rsidRPr="006D6A71">
        <w:rPr>
          <w:szCs w:val="20"/>
        </w:rPr>
        <w:t xml:space="preserve"> </w:t>
      </w:r>
      <w:r w:rsidR="002647DC">
        <w:rPr>
          <w:szCs w:val="20"/>
        </w:rPr>
        <w:t>er með</w:t>
      </w:r>
      <w:r w:rsidR="002647DC" w:rsidRPr="006D6A71">
        <w:rPr>
          <w:szCs w:val="20"/>
        </w:rPr>
        <w:t xml:space="preserve"> þjónustu sína á Íslandi og um allan heim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 xml:space="preserve">Þúsundir Íslendinga </w:t>
      </w:r>
      <w:r w:rsidR="002647DC">
        <w:rPr>
          <w:szCs w:val="20"/>
        </w:rPr>
        <w:t>eru</w:t>
      </w:r>
      <w:r w:rsidR="002647DC" w:rsidRPr="006D6A71">
        <w:rPr>
          <w:szCs w:val="20"/>
        </w:rPr>
        <w:t xml:space="preserve"> með áskrift að </w:t>
      </w:r>
      <w:r>
        <w:rPr>
          <w:szCs w:val="20"/>
        </w:rPr>
        <w:t>Nettfliks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>Úrvalið er mjög misjafnt í hverju landi fyrir sig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 xml:space="preserve">Til að skoða hvaða titlar eru til á </w:t>
      </w:r>
      <w:r>
        <w:rPr>
          <w:szCs w:val="20"/>
        </w:rPr>
        <w:t>Nettfliks</w:t>
      </w:r>
      <w:r w:rsidR="002647DC" w:rsidRPr="006D6A71">
        <w:rPr>
          <w:szCs w:val="20"/>
        </w:rPr>
        <w:t xml:space="preserve"> er hægt að styðjast við leitarvél eins og Unogs.com</w:t>
      </w:r>
      <w:r w:rsidR="0087684E">
        <w:rPr>
          <w:szCs w:val="20"/>
        </w:rPr>
        <w:t xml:space="preserve">.  </w:t>
      </w:r>
    </w:p>
    <w:p w14:paraId="1216B7BE" w14:textId="0BAEEA26" w:rsidR="001355CD" w:rsidRPr="001355CD" w:rsidRDefault="002647DC" w:rsidP="00CC1D8A">
      <w:r w:rsidRPr="001355CD">
        <w:t xml:space="preserve">Árið 2016 varð </w:t>
      </w:r>
      <w:r w:rsidR="00DE51D8">
        <w:t>Nettfliks</w:t>
      </w:r>
      <w:r w:rsidRPr="001355CD">
        <w:t xml:space="preserve"> aðgengilegt hér á landi í fyrsta sinn án krókaleiða</w:t>
      </w:r>
      <w:r w:rsidR="0087684E">
        <w:t xml:space="preserve">.  </w:t>
      </w:r>
      <w:r w:rsidRPr="001355CD">
        <w:t>Áður hafði tæpur fjórðungur landsmanna verið með áskrift í gegnum erlendan aðgang</w:t>
      </w:r>
      <w:r w:rsidR="0087684E">
        <w:t xml:space="preserve">.  </w:t>
      </w:r>
    </w:p>
    <w:p w14:paraId="49D10076" w14:textId="1146620C" w:rsidR="002647DC" w:rsidRDefault="002647DC" w:rsidP="001355CD">
      <w:pPr>
        <w:jc w:val="both"/>
        <w:rPr>
          <w:szCs w:val="20"/>
        </w:rPr>
      </w:pPr>
      <w:r w:rsidRPr="00524F3C">
        <w:rPr>
          <w:szCs w:val="20"/>
        </w:rPr>
        <w:t xml:space="preserve">Árið 2016 voru 34% íslenskra heimila með áskrift að </w:t>
      </w:r>
      <w:r w:rsidR="00DE51D8">
        <w:rPr>
          <w:szCs w:val="20"/>
        </w:rPr>
        <w:t>Nettfliks</w:t>
      </w:r>
      <w:r w:rsidRPr="00524F3C">
        <w:rPr>
          <w:szCs w:val="20"/>
        </w:rPr>
        <w:t>, áskrifendum fjölgaði um 10 prósentustig á ári en 16 prósentustig milli áranna 2018 og 2019</w:t>
      </w:r>
      <w:r w:rsidR="0087684E">
        <w:rPr>
          <w:szCs w:val="20"/>
        </w:rPr>
        <w:t xml:space="preserve">.  </w:t>
      </w:r>
    </w:p>
    <w:p w14:paraId="720B9238" w14:textId="7DFB1A65" w:rsidR="002647DC" w:rsidRPr="00F173ED" w:rsidRDefault="00DE51D8" w:rsidP="00CC1D8A">
      <w:r>
        <w:t>Nettfliks</w:t>
      </w:r>
      <w:r w:rsidR="002647DC" w:rsidRPr="0054619D">
        <w:t xml:space="preserve"> er áskriftarþjónusta þar sem notandi greiðir eitt fast mánaðargjald og getur horft á eins mikið efni þegar honum hentar með Apple TV, iPad, iPhone, Ipod Touch eða tölvu.</w:t>
      </w:r>
      <w:r w:rsidR="0087684E">
        <w:t xml:space="preserve">  </w:t>
      </w:r>
    </w:p>
    <w:p w14:paraId="40F57477" w14:textId="10A678FA" w:rsidR="002647DC" w:rsidRDefault="002647DC" w:rsidP="008D1335">
      <w:pPr>
        <w:spacing w:before="100" w:after="60"/>
        <w:rPr>
          <w:b/>
          <w:bCs/>
          <w:szCs w:val="24"/>
          <w:lang w:eastAsia="is-IS"/>
        </w:rPr>
      </w:pPr>
      <w:r>
        <w:rPr>
          <w:b/>
          <w:bCs/>
          <w:szCs w:val="24"/>
          <w:lang w:eastAsia="is-IS"/>
        </w:rPr>
        <w:t>Nokkrir v</w:t>
      </w:r>
      <w:r w:rsidRPr="00DF10B4">
        <w:rPr>
          <w:b/>
          <w:bCs/>
          <w:szCs w:val="24"/>
          <w:lang w:eastAsia="is-IS"/>
        </w:rPr>
        <w:t xml:space="preserve">insælir þættir á </w:t>
      </w:r>
      <w:r w:rsidR="00DE51D8">
        <w:rPr>
          <w:b/>
          <w:bCs/>
          <w:szCs w:val="24"/>
          <w:lang w:eastAsia="is-IS"/>
        </w:rPr>
        <w:t>Nettfliks</w:t>
      </w:r>
    </w:p>
    <w:p w14:paraId="0EB24C74" w14:textId="4AFDBBBC" w:rsidR="00F47EC6" w:rsidRPr="006D6A71" w:rsidRDefault="00F47EC6" w:rsidP="00F47EC6">
      <w:pPr>
        <w:rPr>
          <w:lang w:eastAsia="is-IS"/>
        </w:rPr>
      </w:pPr>
      <w:bookmarkStart w:id="0" w:name="_Hlk91330575"/>
      <w:r>
        <w:rPr>
          <w:lang w:eastAsia="is-IS"/>
        </w:rPr>
        <w:t>Inventing Anna</w:t>
      </w:r>
    </w:p>
    <w:p w14:paraId="692BA673" w14:textId="5726402A" w:rsidR="00F47EC6" w:rsidRPr="006D6A71" w:rsidRDefault="00F47EC6" w:rsidP="00F47EC6">
      <w:pPr>
        <w:rPr>
          <w:lang w:eastAsia="is-IS"/>
        </w:rPr>
      </w:pPr>
      <w:r w:rsidRPr="006D6A71">
        <w:rPr>
          <w:lang w:eastAsia="is-IS"/>
        </w:rPr>
        <w:t>Bridgerton</w:t>
      </w:r>
    </w:p>
    <w:p w14:paraId="24A2CADE" w14:textId="30044318" w:rsidR="00F47EC6" w:rsidRDefault="00F47EC6" w:rsidP="008E45F5">
      <w:pPr>
        <w:rPr>
          <w:lang w:eastAsia="is-IS"/>
        </w:rPr>
      </w:pPr>
      <w:r>
        <w:rPr>
          <w:lang w:eastAsia="is-IS"/>
        </w:rPr>
        <w:t>Squid Game</w:t>
      </w:r>
    </w:p>
    <w:p w14:paraId="144D5D80" w14:textId="07EE1CF4" w:rsidR="00F47EC6" w:rsidRDefault="00F47EC6" w:rsidP="008E45F5">
      <w:pPr>
        <w:rPr>
          <w:lang w:eastAsia="is-IS"/>
        </w:rPr>
      </w:pPr>
      <w:r>
        <w:rPr>
          <w:lang w:eastAsia="is-IS"/>
        </w:rPr>
        <w:t>Stranger Things</w:t>
      </w:r>
    </w:p>
    <w:p w14:paraId="7708A979" w14:textId="21282DE4" w:rsidR="00F47EC6" w:rsidRPr="006D6A71" w:rsidRDefault="00F47EC6" w:rsidP="008E45F5">
      <w:pPr>
        <w:rPr>
          <w:lang w:eastAsia="is-IS"/>
        </w:rPr>
      </w:pPr>
      <w:r>
        <w:rPr>
          <w:lang w:eastAsia="is-IS"/>
        </w:rPr>
        <w:t>The Crown</w:t>
      </w:r>
    </w:p>
    <w:p w14:paraId="225A8D15" w14:textId="1E24B2FF" w:rsidR="00F47EC6" w:rsidRPr="006D6A71" w:rsidRDefault="00F47EC6" w:rsidP="008E45F5">
      <w:pPr>
        <w:rPr>
          <w:lang w:eastAsia="is-IS"/>
        </w:rPr>
      </w:pPr>
      <w:r w:rsidRPr="006D6A71">
        <w:rPr>
          <w:lang w:eastAsia="is-IS"/>
        </w:rPr>
        <w:t>The Queen</w:t>
      </w:r>
      <w:r w:rsidRPr="006D6A71">
        <w:rPr>
          <w:rFonts w:cstheme="minorHAnsi"/>
          <w:lang w:eastAsia="is-IS"/>
        </w:rPr>
        <w:t>'</w:t>
      </w:r>
      <w:r w:rsidRPr="006D6A71">
        <w:rPr>
          <w:lang w:eastAsia="is-IS"/>
        </w:rPr>
        <w:t>s Gambit</w:t>
      </w:r>
    </w:p>
    <w:p w14:paraId="06E31781" w14:textId="7C8BCABF" w:rsidR="00F47EC6" w:rsidRPr="006D6A71" w:rsidRDefault="00F47EC6" w:rsidP="008E45F5">
      <w:pPr>
        <w:rPr>
          <w:lang w:eastAsia="is-IS"/>
        </w:rPr>
      </w:pPr>
      <w:r w:rsidRPr="006D6A71">
        <w:rPr>
          <w:lang w:eastAsia="is-IS"/>
        </w:rPr>
        <w:t>Witcher</w:t>
      </w:r>
    </w:p>
    <w:p w14:paraId="0AB69963" w14:textId="0C45581F" w:rsidR="00F47EC6" w:rsidRDefault="00F47EC6" w:rsidP="008E45F5">
      <w:pPr>
        <w:rPr>
          <w:lang w:eastAsia="is-IS"/>
        </w:rPr>
      </w:pPr>
      <w:r>
        <w:rPr>
          <w:lang w:eastAsia="is-IS"/>
        </w:rPr>
        <w:t>Money Heist</w:t>
      </w:r>
    </w:p>
    <w:p w14:paraId="1A2733A6" w14:textId="18FD903E" w:rsidR="00F47EC6" w:rsidRDefault="00F47EC6" w:rsidP="008E45F5">
      <w:pPr>
        <w:rPr>
          <w:lang w:eastAsia="is-IS"/>
        </w:rPr>
      </w:pPr>
      <w:r w:rsidRPr="00D32EC1">
        <w:rPr>
          <w:lang w:eastAsia="is-IS"/>
        </w:rPr>
        <w:t>Maid</w:t>
      </w:r>
    </w:p>
    <w:p w14:paraId="6CF5221F" w14:textId="3D54613B" w:rsidR="00F47EC6" w:rsidRPr="00D32EC1" w:rsidRDefault="00F47EC6" w:rsidP="008E45F5">
      <w:pPr>
        <w:rPr>
          <w:lang w:eastAsia="is-IS"/>
        </w:rPr>
      </w:pPr>
      <w:r>
        <w:rPr>
          <w:lang w:eastAsia="is-IS"/>
        </w:rPr>
        <w:t>Lupin</w:t>
      </w:r>
    </w:p>
    <w:bookmarkEnd w:id="0"/>
    <w:p w14:paraId="5495E739" w14:textId="614F29C1" w:rsidR="006B3C39" w:rsidRDefault="006B3C39" w:rsidP="009F54F7">
      <w:pPr>
        <w:rPr>
          <w:b/>
          <w:bCs/>
          <w:szCs w:val="24"/>
          <w:lang w:eastAsia="is-IS"/>
        </w:rPr>
      </w:pPr>
      <w:r w:rsidRPr="004D6A47">
        <w:rPr>
          <w:noProof/>
        </w:rPr>
        <w:drawing>
          <wp:inline distT="0" distB="0" distL="0" distR="0" wp14:anchorId="5DE86F43" wp14:editId="6280BDB0">
            <wp:extent cx="1039338" cy="612000"/>
            <wp:effectExtent l="0" t="0" r="8890" b="0"/>
            <wp:docPr id="2" name="Picture 2" descr="Sjá upprunalegu my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á upprunalegu mynd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/>
                    <a:stretch/>
                  </pic:blipFill>
                  <pic:spPr bwMode="auto">
                    <a:xfrm>
                      <a:off x="0" y="0"/>
                      <a:ext cx="103933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F86B5" w14:textId="13633B68" w:rsidR="002647DC" w:rsidRDefault="002647DC" w:rsidP="008D1335">
      <w:pPr>
        <w:spacing w:before="100" w:after="60"/>
        <w:rPr>
          <w:noProof/>
        </w:rPr>
      </w:pPr>
      <w:r>
        <w:rPr>
          <w:b/>
          <w:bCs/>
          <w:szCs w:val="24"/>
          <w:lang w:eastAsia="is-IS"/>
        </w:rPr>
        <w:t>The Crown</w:t>
      </w:r>
    </w:p>
    <w:p w14:paraId="563E2500" w14:textId="60EAB974" w:rsidR="00DC7FD8" w:rsidRDefault="00C3077C" w:rsidP="002647DC">
      <w:pPr>
        <w:jc w:val="both"/>
        <w:rPr>
          <w:szCs w:val="20"/>
        </w:rPr>
      </w:pPr>
      <w:r w:rsidRPr="001069D7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F1B6C0F" wp14:editId="48D207BD">
            <wp:simplePos x="0" y="0"/>
            <wp:positionH relativeFrom="column">
              <wp:posOffset>3387090</wp:posOffset>
            </wp:positionH>
            <wp:positionV relativeFrom="paragraph">
              <wp:posOffset>28575</wp:posOffset>
            </wp:positionV>
            <wp:extent cx="2757548" cy="1746914"/>
            <wp:effectExtent l="0" t="0" r="5080" b="5715"/>
            <wp:wrapNone/>
            <wp:docPr id="1" name="Picture 1" descr="Netflix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flix Gift C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48" cy="17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35A" w:rsidRPr="0018435A">
        <w:rPr>
          <w:szCs w:val="20"/>
        </w:rPr>
        <w:t xml:space="preserve">Breska þáttaröðin </w:t>
      </w:r>
      <w:r w:rsidR="002647DC" w:rsidRPr="00E231CB">
        <w:rPr>
          <w:szCs w:val="20"/>
        </w:rPr>
        <w:t xml:space="preserve">The Crown </w:t>
      </w:r>
      <w:r w:rsidR="002647DC">
        <w:rPr>
          <w:szCs w:val="20"/>
        </w:rPr>
        <w:t>(</w:t>
      </w:r>
      <w:r w:rsidR="002647DC" w:rsidRPr="00E231CB">
        <w:rPr>
          <w:szCs w:val="20"/>
        </w:rPr>
        <w:t>Krúnan</w:t>
      </w:r>
      <w:r w:rsidR="002647DC">
        <w:rPr>
          <w:szCs w:val="20"/>
        </w:rPr>
        <w:t>)</w:t>
      </w:r>
      <w:r w:rsidR="002647DC" w:rsidRPr="00E231CB">
        <w:rPr>
          <w:szCs w:val="20"/>
        </w:rPr>
        <w:t xml:space="preserve"> eru þættir frá </w:t>
      </w:r>
      <w:r w:rsidR="00DE51D8">
        <w:rPr>
          <w:szCs w:val="20"/>
        </w:rPr>
        <w:t>Nettfliks</w:t>
      </w:r>
      <w:r w:rsidR="0087684E">
        <w:rPr>
          <w:szCs w:val="20"/>
        </w:rPr>
        <w:t xml:space="preserve">.  </w:t>
      </w:r>
      <w:r w:rsidR="0018435A">
        <w:rPr>
          <w:szCs w:val="20"/>
        </w:rPr>
        <w:t>Þeir</w:t>
      </w:r>
      <w:r w:rsidR="0018435A" w:rsidRPr="0018435A">
        <w:rPr>
          <w:szCs w:val="20"/>
        </w:rPr>
        <w:t xml:space="preserve"> fjalla um valdatíð Elísabetar 2</w:t>
      </w:r>
      <w:r w:rsidR="0087684E">
        <w:rPr>
          <w:szCs w:val="20"/>
        </w:rPr>
        <w:t xml:space="preserve">.  </w:t>
      </w:r>
      <w:r w:rsidR="0018435A" w:rsidRPr="0018435A">
        <w:rPr>
          <w:szCs w:val="20"/>
        </w:rPr>
        <w:t>Bretadrottningar</w:t>
      </w:r>
      <w:r w:rsidR="0087684E">
        <w:rPr>
          <w:szCs w:val="20"/>
        </w:rPr>
        <w:t xml:space="preserve">.  </w:t>
      </w:r>
      <w:r w:rsidR="002647DC" w:rsidRPr="00E231CB">
        <w:rPr>
          <w:szCs w:val="20"/>
        </w:rPr>
        <w:t>Þættirnir voru skapaðir af handritshöfun</w:t>
      </w:r>
      <w:r w:rsidR="002647DC">
        <w:rPr>
          <w:szCs w:val="20"/>
        </w:rPr>
        <w:t>d</w:t>
      </w:r>
      <w:r w:rsidR="002647DC" w:rsidRPr="00E231CB">
        <w:rPr>
          <w:szCs w:val="20"/>
        </w:rPr>
        <w:t>inum Peter Morgan sem er hvað þekktastur fyrir kvikmyndina The Queen (2006) sem fjallar einnig um líf drottn</w:t>
      </w:r>
      <w:r w:rsidR="0018435A">
        <w:rPr>
          <w:szCs w:val="20"/>
        </w:rPr>
        <w:t>i</w:t>
      </w:r>
      <w:r w:rsidR="002647DC" w:rsidRPr="00E231CB">
        <w:rPr>
          <w:szCs w:val="20"/>
        </w:rPr>
        <w:t>garinnar</w:t>
      </w:r>
      <w:r w:rsidR="0087684E">
        <w:rPr>
          <w:szCs w:val="20"/>
        </w:rPr>
        <w:t xml:space="preserve">.  </w:t>
      </w:r>
      <w:r w:rsidR="002647DC" w:rsidRPr="00E231CB">
        <w:rPr>
          <w:szCs w:val="20"/>
        </w:rPr>
        <w:t>Fyrsta sería</w:t>
      </w:r>
      <w:r w:rsidR="002647DC">
        <w:rPr>
          <w:szCs w:val="20"/>
        </w:rPr>
        <w:t>n</w:t>
      </w:r>
      <w:r w:rsidR="002647DC" w:rsidRPr="00E231CB">
        <w:rPr>
          <w:szCs w:val="20"/>
        </w:rPr>
        <w:t xml:space="preserve"> hefst árið 1947 með brúðkaupi drottingarinnar og Filippusar prins og nær til ársins 1955 þegar Margrét prinsessa, systir Elísabetar, og Peter Townsend slíta trúlofun sinni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>Önnur sería</w:t>
      </w:r>
      <w:r w:rsidR="002647DC">
        <w:rPr>
          <w:szCs w:val="20"/>
        </w:rPr>
        <w:t>n</w:t>
      </w:r>
      <w:r w:rsidR="002647DC" w:rsidRPr="004D6A47">
        <w:rPr>
          <w:szCs w:val="20"/>
        </w:rPr>
        <w:t xml:space="preserve"> hefst með Súesdeilunni árið 1956</w:t>
      </w:r>
      <w:r w:rsidR="0087684E">
        <w:rPr>
          <w:szCs w:val="20"/>
        </w:rPr>
        <w:t xml:space="preserve">.  </w:t>
      </w:r>
      <w:r w:rsidR="002647DC">
        <w:rPr>
          <w:szCs w:val="20"/>
        </w:rPr>
        <w:t>Henni</w:t>
      </w:r>
      <w:r w:rsidR="002647DC" w:rsidRPr="004D6A47">
        <w:rPr>
          <w:szCs w:val="20"/>
        </w:rPr>
        <w:t xml:space="preserve"> lýkur árið 1963 með starfslokum forsætisráðherrans Harold Macmillan og fæðingu Játvarðar prins árið 1964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 xml:space="preserve">Þriðja serían </w:t>
      </w:r>
      <w:r w:rsidR="002647DC">
        <w:rPr>
          <w:szCs w:val="20"/>
        </w:rPr>
        <w:t>er</w:t>
      </w:r>
      <w:r w:rsidR="002647DC" w:rsidRPr="004D6A47">
        <w:rPr>
          <w:szCs w:val="20"/>
        </w:rPr>
        <w:t xml:space="preserve"> frá</w:t>
      </w:r>
      <w:r w:rsidR="002647DC">
        <w:rPr>
          <w:szCs w:val="20"/>
        </w:rPr>
        <w:t xml:space="preserve"> árunum</w:t>
      </w:r>
      <w:r w:rsidR="002647DC" w:rsidRPr="004D6A47">
        <w:rPr>
          <w:szCs w:val="20"/>
        </w:rPr>
        <w:t xml:space="preserve"> 1964</w:t>
      </w:r>
      <w:r w:rsidR="002647DC">
        <w:rPr>
          <w:szCs w:val="20"/>
        </w:rPr>
        <w:t>–</w:t>
      </w:r>
      <w:r w:rsidR="002647DC" w:rsidRPr="004D6A47">
        <w:rPr>
          <w:szCs w:val="20"/>
        </w:rPr>
        <w:t>1977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>Þar kemur forsætisráðherra</w:t>
      </w:r>
      <w:r w:rsidR="002647DC">
        <w:rPr>
          <w:szCs w:val="20"/>
        </w:rPr>
        <w:t>n</w:t>
      </w:r>
      <w:r w:rsidR="002647DC" w:rsidRPr="004D6A47">
        <w:rPr>
          <w:szCs w:val="20"/>
        </w:rPr>
        <w:t>n Harold Wilson fyrir sem og</w:t>
      </w:r>
      <w:r w:rsidR="002647DC">
        <w:rPr>
          <w:szCs w:val="20"/>
        </w:rPr>
        <w:t xml:space="preserve"> </w:t>
      </w:r>
      <w:r w:rsidR="002647DC" w:rsidRPr="004D6A47">
        <w:rPr>
          <w:szCs w:val="20"/>
        </w:rPr>
        <w:t>Camilla Shand</w:t>
      </w:r>
      <w:r w:rsidR="009C0682">
        <w:rPr>
          <w:szCs w:val="20"/>
        </w:rPr>
        <w:t>.</w:t>
      </w:r>
    </w:p>
    <w:p w14:paraId="20F9CF95" w14:textId="51F57C26" w:rsidR="002647DC" w:rsidRDefault="009C0682" w:rsidP="00DC7FD8">
      <w:pPr>
        <w:jc w:val="both"/>
      </w:pPr>
      <w:r w:rsidRPr="009C0682">
        <w:rPr>
          <w:szCs w:val="20"/>
        </w:rPr>
        <w:t>Fjórða serían hefst árið 1979 og nær fram á fyrri hluta 10</w:t>
      </w:r>
      <w:r w:rsidR="0087684E">
        <w:rPr>
          <w:szCs w:val="20"/>
        </w:rPr>
        <w:t xml:space="preserve">.  </w:t>
      </w:r>
      <w:r w:rsidRPr="009C0682">
        <w:rPr>
          <w:szCs w:val="20"/>
        </w:rPr>
        <w:t>áratugarins</w:t>
      </w:r>
      <w:r w:rsidR="002647DC" w:rsidRPr="004D6A47">
        <w:rPr>
          <w:szCs w:val="20"/>
        </w:rPr>
        <w:t>.</w:t>
      </w:r>
      <w:r w:rsidRPr="00046C43">
        <w:rPr>
          <w:rStyle w:val="FootnoteReference"/>
          <w:szCs w:val="20"/>
          <w:lang w:eastAsia="is-IS"/>
        </w:rPr>
        <w:footnoteReference w:id="1"/>
      </w:r>
      <w:r w:rsidR="00DC7FD8">
        <w:rPr>
          <w:szCs w:val="20"/>
        </w:rPr>
        <w:t xml:space="preserve"> </w:t>
      </w:r>
      <w:r w:rsidR="00046C43">
        <w:t xml:space="preserve">Í </w:t>
      </w:r>
      <w:r w:rsidR="00DC7FD8">
        <w:t xml:space="preserve">henni </w:t>
      </w:r>
      <w:r w:rsidR="00046C43">
        <w:t>er</w:t>
      </w:r>
      <w:r w:rsidR="002647DC" w:rsidRPr="001355CD">
        <w:t xml:space="preserve"> fylgst með Margaret Thatcher í forsætisráðherrastólnum og einnig með Díönu prinsessu</w:t>
      </w:r>
      <w:r w:rsidR="0087684E">
        <w:t xml:space="preserve">.  </w:t>
      </w:r>
      <w:r w:rsidR="002647DC" w:rsidRPr="001355CD">
        <w:t>Fimmta og sjötta sería fjalla um valdatíð drottningarinnar inn á 21</w:t>
      </w:r>
      <w:r w:rsidR="0087684E">
        <w:t xml:space="preserve">.  </w:t>
      </w:r>
      <w:r w:rsidR="002647DC" w:rsidRPr="001355CD">
        <w:t>öldina.</w:t>
      </w:r>
      <w:r w:rsidR="0087684E">
        <w:t xml:space="preserve">  </w:t>
      </w:r>
    </w:p>
    <w:p w14:paraId="220E43D4" w14:textId="1C23C846" w:rsidR="00122F08" w:rsidRPr="00122F08" w:rsidRDefault="00122F08" w:rsidP="008D1335">
      <w:pPr>
        <w:spacing w:before="100" w:after="60"/>
        <w:rPr>
          <w:b/>
          <w:bCs/>
          <w:szCs w:val="24"/>
          <w:lang w:eastAsia="is-IS"/>
        </w:rPr>
      </w:pPr>
      <w:r w:rsidRPr="00122F08">
        <w:rPr>
          <w:b/>
          <w:bCs/>
          <w:szCs w:val="24"/>
          <w:lang w:eastAsia="is-IS"/>
        </w:rPr>
        <w:t>Emmy-verðlaunin</w:t>
      </w:r>
      <w:r>
        <w:rPr>
          <w:rStyle w:val="FootnoteReference"/>
          <w:b/>
          <w:bCs/>
          <w:szCs w:val="24"/>
          <w:lang w:eastAsia="is-IS"/>
        </w:rPr>
        <w:footnoteReference w:id="2"/>
      </w:r>
    </w:p>
    <w:p w14:paraId="127A9557" w14:textId="5A62FB9A" w:rsidR="008E45F5" w:rsidRDefault="00122F08" w:rsidP="00122F08">
      <w:pPr>
        <w:jc w:val="both"/>
        <w:rPr>
          <w:szCs w:val="20"/>
        </w:rPr>
      </w:pPr>
      <w:r w:rsidRPr="00122F08">
        <w:rPr>
          <w:szCs w:val="20"/>
        </w:rPr>
        <w:t>Bæði Olivia Colman sem túlkar Elísabetu II Bretadrottningu í The Crown og Emma Corrin sem fer með hlutverk Díönu prinsessu í þáttunum hlutu tilnefningu í flokki aðalleikkonu í dramaseríu</w:t>
      </w:r>
      <w:r w:rsidR="0087684E">
        <w:rPr>
          <w:szCs w:val="20"/>
        </w:rPr>
        <w:t xml:space="preserve">.  </w:t>
      </w:r>
    </w:p>
    <w:p w14:paraId="7F3CB74D" w14:textId="62F12779" w:rsidR="00C8226B" w:rsidRDefault="00C8226B" w:rsidP="00C155DE">
      <w:pPr>
        <w:spacing w:before="100" w:after="40"/>
        <w:jc w:val="both"/>
        <w:rPr>
          <w:b/>
          <w:bCs/>
          <w:szCs w:val="24"/>
          <w:lang w:eastAsia="is-IS"/>
        </w:rPr>
      </w:pPr>
      <w:r w:rsidRPr="00915387">
        <w:rPr>
          <w:b/>
          <w:bCs/>
          <w:szCs w:val="24"/>
          <w:lang w:eastAsia="is-IS"/>
        </w:rPr>
        <w:t>Myndayfirlit</w:t>
      </w:r>
    </w:p>
    <w:p w14:paraId="58842FC9" w14:textId="77777777" w:rsidR="00915387" w:rsidRPr="008D1335" w:rsidRDefault="00915387" w:rsidP="00915387">
      <w:pPr>
        <w:rPr>
          <w:sz w:val="16"/>
          <w:szCs w:val="18"/>
        </w:rPr>
      </w:pPr>
    </w:p>
    <w:sectPr w:rsidR="00915387" w:rsidRPr="008D1335" w:rsidSect="008D1335">
      <w:pgSz w:w="11906" w:h="16838" w:code="9"/>
      <w:pgMar w:top="1134" w:right="1134" w:bottom="68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28E0" w14:textId="77777777" w:rsidR="00B457C4" w:rsidRDefault="00B457C4" w:rsidP="002647DC">
      <w:r>
        <w:separator/>
      </w:r>
    </w:p>
  </w:endnote>
  <w:endnote w:type="continuationSeparator" w:id="0">
    <w:p w14:paraId="45619822" w14:textId="77777777" w:rsidR="00B457C4" w:rsidRDefault="00B457C4" w:rsidP="0026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D533" w14:textId="77777777" w:rsidR="00B457C4" w:rsidRDefault="00B457C4" w:rsidP="002647DC">
      <w:r>
        <w:separator/>
      </w:r>
    </w:p>
  </w:footnote>
  <w:footnote w:type="continuationSeparator" w:id="0">
    <w:p w14:paraId="13B1D622" w14:textId="77777777" w:rsidR="00B457C4" w:rsidRDefault="00B457C4" w:rsidP="002647DC">
      <w:r>
        <w:continuationSeparator/>
      </w:r>
    </w:p>
  </w:footnote>
  <w:footnote w:id="1">
    <w:p w14:paraId="2903461D" w14:textId="1C551DBA" w:rsidR="009C0682" w:rsidRPr="00DB2437" w:rsidRDefault="009C0682" w:rsidP="00DB2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B2437">
        <w:t>Fjórða syrpa bresku sjónvarpsþáttaraðarinnar The Crown var valin besta alvarlega þáttaröðin á 73</w:t>
      </w:r>
      <w:r w:rsidR="0087684E">
        <w:t xml:space="preserve">.  </w:t>
      </w:r>
      <w:r w:rsidRPr="00DB2437">
        <w:t>Emmy-sjónvarpsverðlaunahátíðinni í Los Angeles í september 2021</w:t>
      </w:r>
      <w:r w:rsidR="00122F08" w:rsidRPr="00DB2437">
        <w:t>.</w:t>
      </w:r>
    </w:p>
  </w:footnote>
  <w:footnote w:id="2">
    <w:p w14:paraId="56A53ED4" w14:textId="337D9F2B" w:rsidR="00122F08" w:rsidRPr="00DB2437" w:rsidRDefault="00122F08" w:rsidP="00DB2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435A">
        <w:tab/>
      </w:r>
      <w:r w:rsidRPr="00DB2437">
        <w:t xml:space="preserve">Breska þáttaröðin The Crown sem </w:t>
      </w:r>
      <w:r w:rsidR="00DE51D8">
        <w:t>Nettfliks</w:t>
      </w:r>
      <w:r w:rsidRPr="00DB2437">
        <w:t xml:space="preserve"> framleiðir og stjörnustríðsröðin The Mandalorian frá streymisveitunni Disney+ fengu flestar tilnefningar til Emmy-verðlaunanna árið 2021, eða 24 tilnefningar hvor</w:t>
      </w:r>
      <w:r w:rsidR="002C465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E07E89"/>
    <w:multiLevelType w:val="hybridMultilevel"/>
    <w:tmpl w:val="B6D6AEB8"/>
    <w:lvl w:ilvl="0" w:tplc="2A00B4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6847">
    <w:abstractNumId w:val="0"/>
  </w:num>
  <w:num w:numId="2" w16cid:durableId="1016929598">
    <w:abstractNumId w:val="0"/>
  </w:num>
  <w:num w:numId="3" w16cid:durableId="120043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C"/>
    <w:rsid w:val="0002680C"/>
    <w:rsid w:val="00037227"/>
    <w:rsid w:val="00046C43"/>
    <w:rsid w:val="0007079F"/>
    <w:rsid w:val="000915A7"/>
    <w:rsid w:val="0009249F"/>
    <w:rsid w:val="00094E9B"/>
    <w:rsid w:val="00096E37"/>
    <w:rsid w:val="000A65F1"/>
    <w:rsid w:val="000E1759"/>
    <w:rsid w:val="000E29A3"/>
    <w:rsid w:val="00122F08"/>
    <w:rsid w:val="001355CD"/>
    <w:rsid w:val="00141EF9"/>
    <w:rsid w:val="00172497"/>
    <w:rsid w:val="0018435A"/>
    <w:rsid w:val="001969C3"/>
    <w:rsid w:val="001E3A26"/>
    <w:rsid w:val="001E71A0"/>
    <w:rsid w:val="001F0D26"/>
    <w:rsid w:val="0021013C"/>
    <w:rsid w:val="0022246D"/>
    <w:rsid w:val="002263F4"/>
    <w:rsid w:val="00253120"/>
    <w:rsid w:val="002647DC"/>
    <w:rsid w:val="00284789"/>
    <w:rsid w:val="0029390B"/>
    <w:rsid w:val="002B1194"/>
    <w:rsid w:val="002B189E"/>
    <w:rsid w:val="002C4655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3B49CA"/>
    <w:rsid w:val="00401471"/>
    <w:rsid w:val="00436DFE"/>
    <w:rsid w:val="0046656A"/>
    <w:rsid w:val="00477218"/>
    <w:rsid w:val="004837A2"/>
    <w:rsid w:val="00494511"/>
    <w:rsid w:val="004B3505"/>
    <w:rsid w:val="004E2C8B"/>
    <w:rsid w:val="004F1F03"/>
    <w:rsid w:val="005061EE"/>
    <w:rsid w:val="005946FA"/>
    <w:rsid w:val="005F677E"/>
    <w:rsid w:val="00643D5F"/>
    <w:rsid w:val="00654D87"/>
    <w:rsid w:val="006556F4"/>
    <w:rsid w:val="00660DB5"/>
    <w:rsid w:val="00663B28"/>
    <w:rsid w:val="00672316"/>
    <w:rsid w:val="00694D6A"/>
    <w:rsid w:val="006B0732"/>
    <w:rsid w:val="006B3C39"/>
    <w:rsid w:val="006D21D6"/>
    <w:rsid w:val="007E27A1"/>
    <w:rsid w:val="00804887"/>
    <w:rsid w:val="0081298E"/>
    <w:rsid w:val="00851969"/>
    <w:rsid w:val="00864763"/>
    <w:rsid w:val="00870B03"/>
    <w:rsid w:val="0087684E"/>
    <w:rsid w:val="008A0CB5"/>
    <w:rsid w:val="008A47B4"/>
    <w:rsid w:val="008A550B"/>
    <w:rsid w:val="008C65B7"/>
    <w:rsid w:val="008D0DDB"/>
    <w:rsid w:val="008D11CF"/>
    <w:rsid w:val="008D1335"/>
    <w:rsid w:val="008E45F5"/>
    <w:rsid w:val="008F2084"/>
    <w:rsid w:val="008F6C34"/>
    <w:rsid w:val="00915387"/>
    <w:rsid w:val="00925F22"/>
    <w:rsid w:val="0096231A"/>
    <w:rsid w:val="009B541B"/>
    <w:rsid w:val="009C0682"/>
    <w:rsid w:val="009F54F7"/>
    <w:rsid w:val="00A02546"/>
    <w:rsid w:val="00A22778"/>
    <w:rsid w:val="00A76EA2"/>
    <w:rsid w:val="00A82D29"/>
    <w:rsid w:val="00A8776B"/>
    <w:rsid w:val="00AA1265"/>
    <w:rsid w:val="00AC0B12"/>
    <w:rsid w:val="00AE71E3"/>
    <w:rsid w:val="00AF0DAF"/>
    <w:rsid w:val="00AF7509"/>
    <w:rsid w:val="00B25A98"/>
    <w:rsid w:val="00B33E3C"/>
    <w:rsid w:val="00B457C4"/>
    <w:rsid w:val="00B86959"/>
    <w:rsid w:val="00BE7CF1"/>
    <w:rsid w:val="00C155DE"/>
    <w:rsid w:val="00C3077C"/>
    <w:rsid w:val="00C66E87"/>
    <w:rsid w:val="00C8226B"/>
    <w:rsid w:val="00CC1D8A"/>
    <w:rsid w:val="00CD1929"/>
    <w:rsid w:val="00CF56C7"/>
    <w:rsid w:val="00D04A7F"/>
    <w:rsid w:val="00D449AD"/>
    <w:rsid w:val="00D56161"/>
    <w:rsid w:val="00D6307D"/>
    <w:rsid w:val="00D714F0"/>
    <w:rsid w:val="00DB2437"/>
    <w:rsid w:val="00DB49A6"/>
    <w:rsid w:val="00DC7AAF"/>
    <w:rsid w:val="00DC7FD8"/>
    <w:rsid w:val="00DE51D8"/>
    <w:rsid w:val="00E17BC5"/>
    <w:rsid w:val="00E40DC3"/>
    <w:rsid w:val="00E84403"/>
    <w:rsid w:val="00EC1D5E"/>
    <w:rsid w:val="00EE7C6E"/>
    <w:rsid w:val="00F35F0F"/>
    <w:rsid w:val="00F47EC6"/>
    <w:rsid w:val="00F718D0"/>
    <w:rsid w:val="00F82C88"/>
    <w:rsid w:val="00F87452"/>
    <w:rsid w:val="00FB4B7E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6EAC"/>
  <w15:chartTrackingRefBased/>
  <w15:docId w15:val="{CA81FACF-0590-4554-AFD4-4F3229A4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8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47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43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437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7DC"/>
    <w:rPr>
      <w:vertAlign w:val="superscript"/>
    </w:rPr>
  </w:style>
  <w:style w:type="table" w:styleId="TableGrid">
    <w:name w:val="Table Grid"/>
    <w:basedOn w:val="TableNormal"/>
    <w:uiPriority w:val="39"/>
    <w:rsid w:val="0026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243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FE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36DFE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436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1FEA-E303-42C1-A6C9-C7701AB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 - FB</dc:creator>
  <cp:keywords>V-2024</cp:keywords>
  <dc:description>V-2024</dc:description>
  <cp:lastModifiedBy>Jóhanna Geirsdóttir - FB</cp:lastModifiedBy>
  <cp:revision>8</cp:revision>
  <cp:lastPrinted>2022-06-30T17:09:00Z</cp:lastPrinted>
  <dcterms:created xsi:type="dcterms:W3CDTF">2022-07-25T13:48:00Z</dcterms:created>
  <dcterms:modified xsi:type="dcterms:W3CDTF">2023-12-16T13:59:00Z</dcterms:modified>
  <cp:contentStatus>V-2024</cp:contentStatus>
</cp:coreProperties>
</file>