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4502B" w14:textId="6FD8D790" w:rsidR="004F097D" w:rsidRPr="00572529" w:rsidRDefault="004F097D" w:rsidP="001112B7">
      <w:pPr>
        <w:spacing w:after="60"/>
        <w:jc w:val="center"/>
        <w:rPr>
          <w:bCs/>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2529">
        <w:rPr>
          <w:bCs/>
          <w:color w:val="1F3864" w:themeColor="accent1" w:themeShade="80"/>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Stær</w:t>
      </w:r>
      <w:bookmarkStart w:id="0" w:name="_GoBack"/>
      <w:bookmarkEnd w:id="0"/>
      <w:r w:rsidRPr="00572529">
        <w:rPr>
          <w:bCs/>
          <w:color w:val="1F3864" w:themeColor="accent1" w:themeShade="80"/>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 eyðimerkur heims</w:t>
      </w:r>
    </w:p>
    <w:p w14:paraId="75347409" w14:textId="77777777" w:rsidR="00814905" w:rsidRPr="0091422D" w:rsidRDefault="004F097D" w:rsidP="00814905">
      <w:pPr>
        <w:jc w:val="both"/>
      </w:pPr>
      <w:r w:rsidRPr="00814905">
        <w:t xml:space="preserve">Eyðimörk er í landafræði svæði þar sem úrkoma er minni en 250 mm á ári. Slík svæði einkennast af litlum gróðri og þekja nú um það bil einn þriðja af jörðinni. Köld svæði Suðurskautslandsins og Grænlands eru eyðimerkur vegna kulda. Orðið eyðimörk er þó oftar notað um svæði þar sem úrkoma er tvöfalt minni en uppgufun. </w:t>
      </w:r>
    </w:p>
    <w:p w14:paraId="7854651E" w14:textId="77777777" w:rsidR="00E07233" w:rsidRPr="00383884" w:rsidRDefault="00E07233" w:rsidP="0091422D">
      <w:pPr>
        <w:pBdr>
          <w:bottom w:val="single" w:sz="4" w:space="1" w:color="auto"/>
        </w:pBdr>
        <w:spacing w:before="240" w:after="120"/>
        <w:jc w:val="both"/>
        <w:rPr>
          <w:b/>
          <w:bCs/>
          <w:sz w:val="22"/>
          <w:szCs w:val="24"/>
        </w:rPr>
      </w:pPr>
      <w:r w:rsidRPr="00572529">
        <w:rPr>
          <w:b/>
          <w:bCs/>
          <w:color w:val="1F3864" w:themeColor="accent1" w:themeShade="80"/>
          <w:sz w:val="22"/>
          <w:szCs w:val="24"/>
        </w:rPr>
        <w:t>Raðað eftir flatarmáli</w:t>
      </w:r>
      <w:r w:rsidR="00814905" w:rsidRPr="00572529">
        <w:rPr>
          <w:b/>
          <w:bCs/>
          <w:color w:val="1F3864" w:themeColor="accent1" w:themeShade="80"/>
          <w:sz w:val="22"/>
          <w:szCs w:val="24"/>
        </w:rPr>
        <w:t xml:space="preserve"> (km</w:t>
      </w:r>
      <w:r w:rsidR="00814905" w:rsidRPr="00572529">
        <w:rPr>
          <w:b/>
          <w:bCs/>
          <w:color w:val="1F3864" w:themeColor="accent1" w:themeShade="80"/>
          <w:sz w:val="22"/>
          <w:szCs w:val="24"/>
          <w:vertAlign w:val="superscript"/>
        </w:rPr>
        <w:t>2</w:t>
      </w:r>
      <w:r w:rsidR="00814905" w:rsidRPr="00572529">
        <w:rPr>
          <w:b/>
          <w:bCs/>
          <w:color w:val="1F3864" w:themeColor="accent1" w:themeShade="80"/>
          <w:sz w:val="22"/>
          <w:szCs w:val="24"/>
        </w:rPr>
        <w:t>)</w:t>
      </w:r>
    </w:p>
    <w:p w14:paraId="11B11DBE" w14:textId="77777777" w:rsidR="00E002BF" w:rsidRPr="00FD4612" w:rsidRDefault="00E002BF" w:rsidP="00E002BF">
      <w:pPr>
        <w:spacing w:after="60"/>
        <w:rPr>
          <w:b/>
          <w:bCs/>
          <w:szCs w:val="20"/>
        </w:rPr>
      </w:pPr>
      <w:r w:rsidRPr="00FD4612">
        <w:rPr>
          <w:b/>
          <w:bCs/>
          <w:szCs w:val="20"/>
        </w:rPr>
        <w:t>Eyðimörk</w:t>
      </w:r>
      <w:r w:rsidRPr="00FD4612">
        <w:rPr>
          <w:b/>
          <w:bCs/>
          <w:szCs w:val="20"/>
        </w:rPr>
        <w:tab/>
      </w:r>
      <w:r>
        <w:rPr>
          <w:b/>
          <w:bCs/>
          <w:szCs w:val="20"/>
        </w:rPr>
        <w:t>Staðsetning</w:t>
      </w:r>
      <w:r>
        <w:rPr>
          <w:b/>
          <w:bCs/>
          <w:szCs w:val="20"/>
        </w:rPr>
        <w:tab/>
      </w:r>
      <w:r w:rsidRPr="00FD4612">
        <w:rPr>
          <w:b/>
          <w:bCs/>
          <w:szCs w:val="20"/>
        </w:rPr>
        <w:t>Flatarmál (km²)</w:t>
      </w:r>
    </w:p>
    <w:p w14:paraId="52CEB785" w14:textId="77777777" w:rsidR="00E002BF" w:rsidRPr="00FD4612" w:rsidRDefault="00E002BF" w:rsidP="00E002BF">
      <w:pPr>
        <w:rPr>
          <w:szCs w:val="20"/>
        </w:rPr>
      </w:pPr>
      <w:r w:rsidRPr="00FD4612">
        <w:rPr>
          <w:szCs w:val="20"/>
        </w:rPr>
        <w:t>Rub'al</w:t>
      </w:r>
      <w:r>
        <w:rPr>
          <w:szCs w:val="20"/>
        </w:rPr>
        <w:t xml:space="preserve"> </w:t>
      </w:r>
      <w:r w:rsidRPr="00FD4612">
        <w:rPr>
          <w:szCs w:val="20"/>
        </w:rPr>
        <w:t>Khali</w:t>
      </w:r>
      <w:r>
        <w:rPr>
          <w:szCs w:val="20"/>
        </w:rPr>
        <w:t xml:space="preserve"> </w:t>
      </w:r>
      <w:r w:rsidRPr="00FD4612">
        <w:rPr>
          <w:szCs w:val="20"/>
        </w:rPr>
        <w:t>eyðimörkin</w:t>
      </w:r>
      <w:r>
        <w:rPr>
          <w:szCs w:val="20"/>
        </w:rPr>
        <w:tab/>
      </w:r>
      <w:r w:rsidRPr="00FD4612">
        <w:rPr>
          <w:szCs w:val="20"/>
        </w:rPr>
        <w:t>Sádí-Arabía</w:t>
      </w:r>
      <w:r w:rsidRPr="00FD4612">
        <w:rPr>
          <w:szCs w:val="20"/>
        </w:rPr>
        <w:tab/>
        <w:t>650</w:t>
      </w:r>
      <w:r>
        <w:rPr>
          <w:szCs w:val="20"/>
        </w:rPr>
        <w:t>.</w:t>
      </w:r>
      <w:r w:rsidRPr="00FD4612">
        <w:rPr>
          <w:szCs w:val="20"/>
        </w:rPr>
        <w:t>000</w:t>
      </w:r>
    </w:p>
    <w:p w14:paraId="5F635DAE" w14:textId="77777777" w:rsidR="00E002BF" w:rsidRPr="00FD4612" w:rsidRDefault="00E002BF" w:rsidP="00E002BF">
      <w:pPr>
        <w:rPr>
          <w:szCs w:val="20"/>
        </w:rPr>
      </w:pPr>
      <w:r w:rsidRPr="00FD4612">
        <w:rPr>
          <w:szCs w:val="20"/>
        </w:rPr>
        <w:t>Grænlandsjökull</w:t>
      </w:r>
      <w:r>
        <w:rPr>
          <w:szCs w:val="20"/>
        </w:rPr>
        <w:tab/>
      </w:r>
      <w:r w:rsidRPr="00FD4612">
        <w:rPr>
          <w:szCs w:val="20"/>
        </w:rPr>
        <w:t>Norður-Ameríka</w:t>
      </w:r>
      <w:r w:rsidRPr="00FD4612">
        <w:rPr>
          <w:szCs w:val="20"/>
        </w:rPr>
        <w:tab/>
        <w:t>2</w:t>
      </w:r>
      <w:r>
        <w:rPr>
          <w:szCs w:val="20"/>
        </w:rPr>
        <w:t>.</w:t>
      </w:r>
      <w:r w:rsidRPr="00FD4612">
        <w:rPr>
          <w:szCs w:val="20"/>
        </w:rPr>
        <w:t>000</w:t>
      </w:r>
      <w:r>
        <w:rPr>
          <w:szCs w:val="20"/>
        </w:rPr>
        <w:t>.</w:t>
      </w:r>
      <w:r w:rsidRPr="00FD4612">
        <w:rPr>
          <w:szCs w:val="20"/>
        </w:rPr>
        <w:t>000</w:t>
      </w:r>
    </w:p>
    <w:p w14:paraId="020DB96D" w14:textId="77777777" w:rsidR="00E002BF" w:rsidRPr="00FD4612" w:rsidRDefault="00E002BF" w:rsidP="00E002BF">
      <w:pPr>
        <w:rPr>
          <w:szCs w:val="20"/>
        </w:rPr>
      </w:pPr>
      <w:r w:rsidRPr="00FD4612">
        <w:rPr>
          <w:szCs w:val="20"/>
        </w:rPr>
        <w:t>Sandauðnin</w:t>
      </w:r>
      <w:r>
        <w:rPr>
          <w:szCs w:val="20"/>
        </w:rPr>
        <w:t xml:space="preserve"> </w:t>
      </w:r>
      <w:r w:rsidRPr="00FD4612">
        <w:rPr>
          <w:szCs w:val="20"/>
        </w:rPr>
        <w:t>mikla</w:t>
      </w:r>
      <w:r>
        <w:rPr>
          <w:szCs w:val="20"/>
        </w:rPr>
        <w:tab/>
      </w:r>
      <w:r w:rsidRPr="00FD4612">
        <w:rPr>
          <w:szCs w:val="20"/>
        </w:rPr>
        <w:t>Ástralía</w:t>
      </w:r>
      <w:r w:rsidRPr="00FD4612">
        <w:rPr>
          <w:szCs w:val="20"/>
        </w:rPr>
        <w:tab/>
        <w:t>414</w:t>
      </w:r>
      <w:r>
        <w:rPr>
          <w:szCs w:val="20"/>
        </w:rPr>
        <w:t>.</w:t>
      </w:r>
      <w:r w:rsidRPr="00FD4612">
        <w:rPr>
          <w:szCs w:val="20"/>
        </w:rPr>
        <w:t>000</w:t>
      </w:r>
    </w:p>
    <w:p w14:paraId="638F3C93" w14:textId="77777777" w:rsidR="00E002BF" w:rsidRPr="00FD4612" w:rsidRDefault="00E002BF" w:rsidP="00E002BF">
      <w:pPr>
        <w:rPr>
          <w:szCs w:val="20"/>
        </w:rPr>
      </w:pPr>
      <w:r w:rsidRPr="00FD4612">
        <w:rPr>
          <w:szCs w:val="20"/>
        </w:rPr>
        <w:t>Góbí</w:t>
      </w:r>
      <w:r>
        <w:rPr>
          <w:szCs w:val="20"/>
        </w:rPr>
        <w:t xml:space="preserve"> </w:t>
      </w:r>
      <w:r w:rsidRPr="00FD4612">
        <w:rPr>
          <w:szCs w:val="20"/>
        </w:rPr>
        <w:t>eyðimörkin</w:t>
      </w:r>
      <w:r>
        <w:rPr>
          <w:szCs w:val="20"/>
        </w:rPr>
        <w:tab/>
      </w:r>
      <w:r w:rsidRPr="00FD4612">
        <w:rPr>
          <w:szCs w:val="20"/>
        </w:rPr>
        <w:t>Asía</w:t>
      </w:r>
      <w:r w:rsidRPr="00FD4612">
        <w:rPr>
          <w:szCs w:val="20"/>
        </w:rPr>
        <w:tab/>
        <w:t>1</w:t>
      </w:r>
      <w:r>
        <w:rPr>
          <w:szCs w:val="20"/>
        </w:rPr>
        <w:t>.</w:t>
      </w:r>
      <w:r w:rsidRPr="00FD4612">
        <w:rPr>
          <w:szCs w:val="20"/>
        </w:rPr>
        <w:t>125</w:t>
      </w:r>
      <w:r>
        <w:rPr>
          <w:szCs w:val="20"/>
        </w:rPr>
        <w:t>.</w:t>
      </w:r>
      <w:r w:rsidRPr="00FD4612">
        <w:rPr>
          <w:szCs w:val="20"/>
        </w:rPr>
        <w:t>000</w:t>
      </w:r>
    </w:p>
    <w:p w14:paraId="0913B32B" w14:textId="77777777" w:rsidR="00E002BF" w:rsidRPr="00FD4612" w:rsidRDefault="00E002BF" w:rsidP="00E002BF">
      <w:pPr>
        <w:rPr>
          <w:szCs w:val="20"/>
        </w:rPr>
      </w:pPr>
      <w:r w:rsidRPr="00FD4612">
        <w:rPr>
          <w:szCs w:val="20"/>
        </w:rPr>
        <w:t>Karakúm</w:t>
      </w:r>
      <w:r>
        <w:rPr>
          <w:szCs w:val="20"/>
        </w:rPr>
        <w:t xml:space="preserve"> </w:t>
      </w:r>
      <w:r w:rsidRPr="00FD4612">
        <w:rPr>
          <w:szCs w:val="20"/>
        </w:rPr>
        <w:t>eyðimörkin</w:t>
      </w:r>
      <w:r>
        <w:rPr>
          <w:szCs w:val="20"/>
        </w:rPr>
        <w:tab/>
      </w:r>
      <w:r w:rsidRPr="00FD4612">
        <w:rPr>
          <w:szCs w:val="20"/>
        </w:rPr>
        <w:t>Asía</w:t>
      </w:r>
      <w:r w:rsidRPr="00FD4612">
        <w:rPr>
          <w:szCs w:val="20"/>
        </w:rPr>
        <w:tab/>
        <w:t>350</w:t>
      </w:r>
      <w:r>
        <w:rPr>
          <w:szCs w:val="20"/>
        </w:rPr>
        <w:t>.</w:t>
      </w:r>
      <w:r w:rsidRPr="00FD4612">
        <w:rPr>
          <w:szCs w:val="20"/>
        </w:rPr>
        <w:t>000</w:t>
      </w:r>
    </w:p>
    <w:p w14:paraId="53CD21FB" w14:textId="77777777" w:rsidR="00E002BF" w:rsidRPr="00FD4612" w:rsidRDefault="00E002BF" w:rsidP="00E002BF">
      <w:pPr>
        <w:rPr>
          <w:szCs w:val="20"/>
        </w:rPr>
      </w:pPr>
      <w:r w:rsidRPr="00FD4612">
        <w:rPr>
          <w:szCs w:val="20"/>
        </w:rPr>
        <w:t>Taklamakan</w:t>
      </w:r>
      <w:r>
        <w:rPr>
          <w:szCs w:val="20"/>
        </w:rPr>
        <w:t xml:space="preserve"> </w:t>
      </w:r>
      <w:r w:rsidRPr="00FD4612">
        <w:rPr>
          <w:szCs w:val="20"/>
        </w:rPr>
        <w:t>eyðimörkin</w:t>
      </w:r>
      <w:r>
        <w:rPr>
          <w:szCs w:val="20"/>
        </w:rPr>
        <w:tab/>
      </w:r>
      <w:r w:rsidRPr="00FD4612">
        <w:rPr>
          <w:szCs w:val="20"/>
        </w:rPr>
        <w:t>Asía</w:t>
      </w:r>
      <w:r w:rsidRPr="00FD4612">
        <w:rPr>
          <w:szCs w:val="20"/>
        </w:rPr>
        <w:tab/>
        <w:t>344</w:t>
      </w:r>
      <w:r>
        <w:rPr>
          <w:szCs w:val="20"/>
        </w:rPr>
        <w:t>.</w:t>
      </w:r>
      <w:r w:rsidRPr="00FD4612">
        <w:rPr>
          <w:szCs w:val="20"/>
        </w:rPr>
        <w:t>000</w:t>
      </w:r>
    </w:p>
    <w:p w14:paraId="7F9D7E36" w14:textId="77777777" w:rsidR="00E002BF" w:rsidRPr="00FD4612" w:rsidRDefault="00E002BF" w:rsidP="00E002BF">
      <w:pPr>
        <w:rPr>
          <w:szCs w:val="20"/>
        </w:rPr>
      </w:pPr>
      <w:r w:rsidRPr="00FD4612">
        <w:rPr>
          <w:szCs w:val="20"/>
        </w:rPr>
        <w:t>Suðurskautslandið</w:t>
      </w:r>
      <w:r>
        <w:rPr>
          <w:szCs w:val="20"/>
        </w:rPr>
        <w:t xml:space="preserve"> </w:t>
      </w:r>
      <w:r>
        <w:rPr>
          <w:szCs w:val="20"/>
        </w:rPr>
        <w:tab/>
      </w:r>
      <w:r w:rsidRPr="00FD4612">
        <w:rPr>
          <w:szCs w:val="20"/>
        </w:rPr>
        <w:t>Antarktíka</w:t>
      </w:r>
      <w:r w:rsidRPr="00FD4612">
        <w:rPr>
          <w:szCs w:val="20"/>
        </w:rPr>
        <w:tab/>
        <w:t>14</w:t>
      </w:r>
      <w:r>
        <w:rPr>
          <w:szCs w:val="20"/>
        </w:rPr>
        <w:t>.</w:t>
      </w:r>
      <w:r w:rsidRPr="00FD4612">
        <w:rPr>
          <w:szCs w:val="20"/>
        </w:rPr>
        <w:t>000</w:t>
      </w:r>
      <w:r>
        <w:rPr>
          <w:szCs w:val="20"/>
        </w:rPr>
        <w:t>.</w:t>
      </w:r>
      <w:r w:rsidRPr="00FD4612">
        <w:rPr>
          <w:szCs w:val="20"/>
        </w:rPr>
        <w:t>000</w:t>
      </w:r>
    </w:p>
    <w:p w14:paraId="57FFCA43" w14:textId="77777777" w:rsidR="00E002BF" w:rsidRPr="00FD4612" w:rsidRDefault="00E002BF" w:rsidP="00E002BF">
      <w:pPr>
        <w:rPr>
          <w:szCs w:val="20"/>
        </w:rPr>
      </w:pPr>
      <w:r w:rsidRPr="00FD4612">
        <w:rPr>
          <w:szCs w:val="20"/>
        </w:rPr>
        <w:t>Sahara</w:t>
      </w:r>
      <w:r>
        <w:rPr>
          <w:szCs w:val="20"/>
        </w:rPr>
        <w:tab/>
      </w:r>
      <w:r w:rsidRPr="00FD4612">
        <w:rPr>
          <w:szCs w:val="20"/>
        </w:rPr>
        <w:t>Afríka</w:t>
      </w:r>
      <w:r w:rsidRPr="00FD4612">
        <w:rPr>
          <w:szCs w:val="20"/>
        </w:rPr>
        <w:tab/>
        <w:t>9</w:t>
      </w:r>
      <w:r>
        <w:rPr>
          <w:szCs w:val="20"/>
        </w:rPr>
        <w:t>.</w:t>
      </w:r>
      <w:r w:rsidRPr="00FD4612">
        <w:rPr>
          <w:szCs w:val="20"/>
        </w:rPr>
        <w:t>000</w:t>
      </w:r>
      <w:r>
        <w:rPr>
          <w:szCs w:val="20"/>
        </w:rPr>
        <w:t>.</w:t>
      </w:r>
      <w:r w:rsidRPr="00FD4612">
        <w:rPr>
          <w:szCs w:val="20"/>
        </w:rPr>
        <w:t>000</w:t>
      </w:r>
    </w:p>
    <w:p w14:paraId="0AFF54DE" w14:textId="77777777" w:rsidR="00E002BF" w:rsidRPr="00FD4612" w:rsidRDefault="00E002BF" w:rsidP="00E002BF">
      <w:pPr>
        <w:rPr>
          <w:szCs w:val="20"/>
        </w:rPr>
      </w:pPr>
      <w:r w:rsidRPr="00FD4612">
        <w:rPr>
          <w:szCs w:val="20"/>
        </w:rPr>
        <w:t>Kalaharíeyðimörkin</w:t>
      </w:r>
      <w:r>
        <w:rPr>
          <w:szCs w:val="20"/>
        </w:rPr>
        <w:tab/>
      </w:r>
      <w:r w:rsidRPr="00FD4612">
        <w:rPr>
          <w:szCs w:val="20"/>
        </w:rPr>
        <w:t>Afríka</w:t>
      </w:r>
      <w:r w:rsidRPr="00FD4612">
        <w:rPr>
          <w:szCs w:val="20"/>
        </w:rPr>
        <w:tab/>
        <w:t>580</w:t>
      </w:r>
      <w:r>
        <w:rPr>
          <w:szCs w:val="20"/>
        </w:rPr>
        <w:t>.</w:t>
      </w:r>
      <w:r w:rsidRPr="00FD4612">
        <w:rPr>
          <w:szCs w:val="20"/>
        </w:rPr>
        <w:t>000</w:t>
      </w:r>
    </w:p>
    <w:p w14:paraId="00678B0A" w14:textId="77777777" w:rsidR="00E002BF" w:rsidRDefault="00E002BF" w:rsidP="00E002BF">
      <w:pPr>
        <w:rPr>
          <w:szCs w:val="20"/>
        </w:rPr>
      </w:pPr>
      <w:r w:rsidRPr="00FD4612">
        <w:rPr>
          <w:szCs w:val="20"/>
        </w:rPr>
        <w:t>Namíbeyðimörkin</w:t>
      </w:r>
      <w:r>
        <w:rPr>
          <w:szCs w:val="20"/>
        </w:rPr>
        <w:tab/>
      </w:r>
      <w:r w:rsidRPr="00FD4612">
        <w:rPr>
          <w:szCs w:val="20"/>
        </w:rPr>
        <w:t>Afríka</w:t>
      </w:r>
      <w:r>
        <w:rPr>
          <w:szCs w:val="20"/>
        </w:rPr>
        <w:tab/>
      </w:r>
      <w:r w:rsidRPr="00FD4612">
        <w:rPr>
          <w:szCs w:val="20"/>
        </w:rPr>
        <w:t>310</w:t>
      </w:r>
      <w:r>
        <w:rPr>
          <w:szCs w:val="20"/>
        </w:rPr>
        <w:t>.</w:t>
      </w:r>
      <w:r w:rsidRPr="00FD4612">
        <w:rPr>
          <w:szCs w:val="20"/>
        </w:rPr>
        <w:t>000</w:t>
      </w:r>
    </w:p>
    <w:p w14:paraId="3FAEB7B2" w14:textId="77777777" w:rsidR="00DF715B" w:rsidRPr="00814905" w:rsidRDefault="00DF715B">
      <w:pPr>
        <w:rPr>
          <w:szCs w:val="20"/>
        </w:rPr>
      </w:pPr>
    </w:p>
    <w:p w14:paraId="2CCA0CBE" w14:textId="77777777" w:rsidR="00383884" w:rsidRPr="00383884" w:rsidRDefault="00383884" w:rsidP="00814905">
      <w:pPr>
        <w:pBdr>
          <w:bottom w:val="single" w:sz="4" w:space="1" w:color="auto"/>
        </w:pBdr>
        <w:spacing w:after="120"/>
        <w:jc w:val="both"/>
        <w:rPr>
          <w:b/>
          <w:bCs/>
          <w:sz w:val="22"/>
          <w:szCs w:val="24"/>
        </w:rPr>
      </w:pPr>
      <w:r w:rsidRPr="00572529">
        <w:rPr>
          <w:b/>
          <w:bCs/>
          <w:color w:val="1F3864" w:themeColor="accent1" w:themeShade="80"/>
          <w:sz w:val="22"/>
          <w:szCs w:val="24"/>
        </w:rPr>
        <w:t>Raðað eftir staðsetningu</w:t>
      </w:r>
    </w:p>
    <w:p w14:paraId="6CC563DE" w14:textId="77777777" w:rsidR="000832A2" w:rsidRPr="006F7178" w:rsidRDefault="000832A2" w:rsidP="00E17CFD">
      <w:pPr>
        <w:spacing w:after="40"/>
        <w:rPr>
          <w:b/>
          <w:bCs/>
          <w:szCs w:val="20"/>
        </w:rPr>
      </w:pPr>
      <w:r w:rsidRPr="006F7178">
        <w:rPr>
          <w:b/>
          <w:bCs/>
          <w:szCs w:val="20"/>
        </w:rPr>
        <w:t>Eyðimörk</w:t>
      </w:r>
      <w:r w:rsidRPr="006F7178">
        <w:rPr>
          <w:b/>
          <w:bCs/>
          <w:szCs w:val="20"/>
        </w:rPr>
        <w:tab/>
        <w:t>Staðsetning</w:t>
      </w:r>
      <w:r w:rsidRPr="006F7178">
        <w:rPr>
          <w:b/>
          <w:bCs/>
          <w:szCs w:val="20"/>
        </w:rPr>
        <w:tab/>
        <w:t>Flatarmál (km²)</w:t>
      </w:r>
    </w:p>
    <w:p w14:paraId="6B9523B9" w14:textId="77777777" w:rsidR="000832A2" w:rsidRPr="00E07233" w:rsidRDefault="000832A2" w:rsidP="00E24B99">
      <w:r w:rsidRPr="00E07233">
        <w:t>Sahara</w:t>
      </w:r>
      <w:r w:rsidRPr="00E07233">
        <w:tab/>
        <w:t>Afríka</w:t>
      </w:r>
      <w:r w:rsidRPr="00E07233">
        <w:tab/>
        <w:t>9.000.000</w:t>
      </w:r>
    </w:p>
    <w:p w14:paraId="53885596" w14:textId="77777777" w:rsidR="000832A2" w:rsidRPr="00E07233" w:rsidRDefault="000832A2" w:rsidP="00E24B99">
      <w:r w:rsidRPr="00E07233">
        <w:t>Kalaharí</w:t>
      </w:r>
      <w:r>
        <w:t>-</w:t>
      </w:r>
      <w:r w:rsidRPr="00E07233">
        <w:t>eyðimörkin</w:t>
      </w:r>
      <w:r w:rsidRPr="00E07233">
        <w:tab/>
        <w:t>Afríka</w:t>
      </w:r>
      <w:r w:rsidRPr="00E07233">
        <w:tab/>
        <w:t>580.000</w:t>
      </w:r>
    </w:p>
    <w:p w14:paraId="30482C31" w14:textId="77777777" w:rsidR="000832A2" w:rsidRPr="00E07233" w:rsidRDefault="000832A2" w:rsidP="00E24B99">
      <w:r w:rsidRPr="00E07233">
        <w:t>Namíb</w:t>
      </w:r>
      <w:r>
        <w:t>-</w:t>
      </w:r>
      <w:r w:rsidRPr="00E07233">
        <w:t>eyðimörkin</w:t>
      </w:r>
      <w:r w:rsidRPr="00E07233">
        <w:tab/>
        <w:t>Afríka</w:t>
      </w:r>
      <w:r w:rsidRPr="00E07233">
        <w:tab/>
        <w:t>310.000</w:t>
      </w:r>
    </w:p>
    <w:p w14:paraId="73C2B6F3" w14:textId="77777777" w:rsidR="000832A2" w:rsidRPr="00E07233" w:rsidRDefault="000832A2" w:rsidP="00E24B99">
      <w:r w:rsidRPr="00E07233">
        <w:t>Góbí</w:t>
      </w:r>
      <w:r>
        <w:t>-</w:t>
      </w:r>
      <w:r w:rsidRPr="00E07233">
        <w:t>eyðimörkin</w:t>
      </w:r>
      <w:r w:rsidRPr="00E07233">
        <w:tab/>
        <w:t>Asía</w:t>
      </w:r>
      <w:r w:rsidRPr="00E07233">
        <w:tab/>
        <w:t>1.125.000</w:t>
      </w:r>
    </w:p>
    <w:p w14:paraId="0FF17587" w14:textId="77777777" w:rsidR="000832A2" w:rsidRPr="00E07233" w:rsidRDefault="000832A2" w:rsidP="00E24B99">
      <w:r w:rsidRPr="00E07233">
        <w:t>Karakúm</w:t>
      </w:r>
      <w:r>
        <w:t>-</w:t>
      </w:r>
      <w:r w:rsidRPr="00E07233">
        <w:t>eyðimörkin</w:t>
      </w:r>
      <w:r w:rsidRPr="00E07233">
        <w:tab/>
        <w:t>Asía</w:t>
      </w:r>
      <w:r w:rsidRPr="00E07233">
        <w:tab/>
        <w:t>350.000</w:t>
      </w:r>
    </w:p>
    <w:p w14:paraId="3D36693A" w14:textId="77777777" w:rsidR="000832A2" w:rsidRPr="00E07233" w:rsidRDefault="000832A2" w:rsidP="00E24B99">
      <w:r w:rsidRPr="00E07233">
        <w:t>Taklamakan eyðimörkin</w:t>
      </w:r>
      <w:r w:rsidRPr="00E07233">
        <w:tab/>
        <w:t>Asía</w:t>
      </w:r>
      <w:r w:rsidRPr="00E07233">
        <w:tab/>
        <w:t>344.000</w:t>
      </w:r>
    </w:p>
    <w:p w14:paraId="76A1F9B3" w14:textId="77777777" w:rsidR="000832A2" w:rsidRPr="00E07233" w:rsidRDefault="000832A2" w:rsidP="00E24B99">
      <w:r w:rsidRPr="00E07233">
        <w:t>Grænlandsjökull</w:t>
      </w:r>
      <w:r w:rsidRPr="00E07233">
        <w:tab/>
        <w:t>Norður-Ameríka</w:t>
      </w:r>
      <w:r w:rsidRPr="00E07233">
        <w:tab/>
        <w:t>2.000.000</w:t>
      </w:r>
    </w:p>
    <w:p w14:paraId="3EF5508C" w14:textId="77777777" w:rsidR="000832A2" w:rsidRPr="00E07233" w:rsidRDefault="000832A2" w:rsidP="00E24B99">
      <w:r w:rsidRPr="00E07233">
        <w:t>Rub'al Khali</w:t>
      </w:r>
      <w:r>
        <w:t>-</w:t>
      </w:r>
      <w:r w:rsidRPr="00E07233">
        <w:t>eyðimörkin</w:t>
      </w:r>
      <w:r w:rsidRPr="00E07233">
        <w:tab/>
        <w:t>Sádí-Arabía</w:t>
      </w:r>
      <w:r w:rsidRPr="00E07233">
        <w:tab/>
        <w:t>650.000</w:t>
      </w:r>
    </w:p>
    <w:p w14:paraId="641FE2E6" w14:textId="77777777" w:rsidR="000832A2" w:rsidRPr="00E07233" w:rsidRDefault="000832A2" w:rsidP="00E24B99">
      <w:r w:rsidRPr="00E07233">
        <w:t>Sandauðnin mikla</w:t>
      </w:r>
      <w:r w:rsidRPr="00E07233">
        <w:tab/>
        <w:t>Ástralía</w:t>
      </w:r>
      <w:r w:rsidRPr="00E07233">
        <w:tab/>
        <w:t>414.000</w:t>
      </w:r>
    </w:p>
    <w:p w14:paraId="79755A9B" w14:textId="77777777" w:rsidR="000832A2" w:rsidRPr="00E07233" w:rsidRDefault="000832A2" w:rsidP="000832A2">
      <w:r w:rsidRPr="00E07233">
        <w:t xml:space="preserve">Suðurskautslandið </w:t>
      </w:r>
      <w:r w:rsidRPr="00E07233">
        <w:tab/>
        <w:t>Antarktíka</w:t>
      </w:r>
      <w:r w:rsidRPr="00E07233">
        <w:tab/>
        <w:t>14.000.000</w:t>
      </w:r>
    </w:p>
    <w:p w14:paraId="779456AF" w14:textId="77777777" w:rsidR="00E07233" w:rsidRPr="00814905" w:rsidRDefault="00E07233">
      <w:pPr>
        <w:rPr>
          <w:szCs w:val="20"/>
        </w:rPr>
      </w:pPr>
    </w:p>
    <w:p w14:paraId="10CE6592" w14:textId="77777777" w:rsidR="00383884" w:rsidRPr="00383884" w:rsidRDefault="00383884" w:rsidP="00814905">
      <w:pPr>
        <w:pBdr>
          <w:bottom w:val="single" w:sz="4" w:space="1" w:color="auto"/>
        </w:pBdr>
        <w:spacing w:after="120"/>
        <w:jc w:val="both"/>
        <w:rPr>
          <w:b/>
          <w:bCs/>
          <w:sz w:val="22"/>
          <w:szCs w:val="24"/>
        </w:rPr>
      </w:pPr>
      <w:r w:rsidRPr="00572529">
        <w:rPr>
          <w:b/>
          <w:bCs/>
          <w:color w:val="1F3864" w:themeColor="accent1" w:themeShade="80"/>
          <w:sz w:val="22"/>
          <w:szCs w:val="24"/>
        </w:rPr>
        <w:t xml:space="preserve">Raðað eftir </w:t>
      </w:r>
      <w:r w:rsidR="00682121" w:rsidRPr="00572529">
        <w:rPr>
          <w:b/>
          <w:bCs/>
          <w:color w:val="1F3864" w:themeColor="accent1" w:themeShade="80"/>
          <w:sz w:val="22"/>
          <w:szCs w:val="24"/>
        </w:rPr>
        <w:t>eyðimörk</w:t>
      </w:r>
    </w:p>
    <w:p w14:paraId="014C2AAB" w14:textId="77777777" w:rsidR="00E24B99" w:rsidRPr="00383884" w:rsidRDefault="00E24B99" w:rsidP="00E24B99">
      <w:r w:rsidRPr="00383884">
        <w:t>Eyðimörk</w:t>
      </w:r>
      <w:r w:rsidRPr="00383884">
        <w:tab/>
        <w:t>Staðsetning</w:t>
      </w:r>
      <w:r w:rsidRPr="00383884">
        <w:tab/>
        <w:t>Flatarmál (km²)</w:t>
      </w:r>
    </w:p>
    <w:p w14:paraId="669CCD90" w14:textId="1EE010B3" w:rsidR="00E24B99" w:rsidRPr="00383884" w:rsidRDefault="00E24B99" w:rsidP="00E24B99">
      <w:r w:rsidRPr="00383884">
        <w:t>Karakúm</w:t>
      </w:r>
      <w:r w:rsidR="00A15552">
        <w:t>-</w:t>
      </w:r>
      <w:r w:rsidRPr="00383884">
        <w:t>eyðimörkin</w:t>
      </w:r>
      <w:r w:rsidRPr="00383884">
        <w:tab/>
        <w:t>Asía</w:t>
      </w:r>
      <w:r w:rsidRPr="00383884">
        <w:tab/>
        <w:t>350.000</w:t>
      </w:r>
    </w:p>
    <w:p w14:paraId="288706A0" w14:textId="14ED5C93" w:rsidR="00E24B99" w:rsidRPr="00383884" w:rsidRDefault="00E24B99" w:rsidP="00E24B99">
      <w:r w:rsidRPr="00383884">
        <w:t>Kalaharí</w:t>
      </w:r>
      <w:r w:rsidR="00A15552">
        <w:t>-</w:t>
      </w:r>
      <w:r w:rsidRPr="00383884">
        <w:t>eyðimörkin</w:t>
      </w:r>
      <w:r w:rsidRPr="00383884">
        <w:tab/>
        <w:t>Afríka</w:t>
      </w:r>
      <w:r w:rsidRPr="00383884">
        <w:tab/>
        <w:t>580.000</w:t>
      </w:r>
    </w:p>
    <w:p w14:paraId="5F15DE85" w14:textId="77777777" w:rsidR="00E24B99" w:rsidRPr="00383884" w:rsidRDefault="00E24B99" w:rsidP="00E24B99">
      <w:r w:rsidRPr="00383884">
        <w:t>Grænlandsjökull</w:t>
      </w:r>
      <w:r w:rsidRPr="00383884">
        <w:tab/>
        <w:t>Norður-Ameríka</w:t>
      </w:r>
      <w:r w:rsidRPr="00383884">
        <w:tab/>
        <w:t>2.000.000</w:t>
      </w:r>
    </w:p>
    <w:p w14:paraId="65068F92" w14:textId="7091364D" w:rsidR="00E24B99" w:rsidRPr="00383884" w:rsidRDefault="00E24B99" w:rsidP="00E24B99">
      <w:r w:rsidRPr="00383884">
        <w:t>Góbí</w:t>
      </w:r>
      <w:r w:rsidR="00A15552">
        <w:t>-</w:t>
      </w:r>
      <w:r w:rsidRPr="00383884">
        <w:t>eyðimörkin</w:t>
      </w:r>
      <w:r w:rsidRPr="00383884">
        <w:tab/>
        <w:t>Asía</w:t>
      </w:r>
      <w:r w:rsidRPr="00383884">
        <w:tab/>
        <w:t>1.125.000</w:t>
      </w:r>
    </w:p>
    <w:p w14:paraId="7ED4A65A" w14:textId="0DDD14B2" w:rsidR="00E24B99" w:rsidRPr="00383884" w:rsidRDefault="00E24B99" w:rsidP="00E24B99">
      <w:r w:rsidRPr="00383884">
        <w:t>Namíb</w:t>
      </w:r>
      <w:r w:rsidR="00A15552">
        <w:t>-</w:t>
      </w:r>
      <w:r w:rsidRPr="00383884">
        <w:t>eyðimörkin</w:t>
      </w:r>
      <w:r w:rsidRPr="00383884">
        <w:tab/>
        <w:t>Afríka</w:t>
      </w:r>
      <w:r w:rsidRPr="00383884">
        <w:tab/>
        <w:t>310.000</w:t>
      </w:r>
    </w:p>
    <w:p w14:paraId="3EFECA4C" w14:textId="5A34A581" w:rsidR="00E24B99" w:rsidRPr="00383884" w:rsidRDefault="00E24B99" w:rsidP="00E24B99">
      <w:r w:rsidRPr="00383884">
        <w:t>Rub'al Khali</w:t>
      </w:r>
      <w:r w:rsidR="00A15552">
        <w:t>-</w:t>
      </w:r>
      <w:r w:rsidRPr="00383884">
        <w:t>eyðimörkin</w:t>
      </w:r>
      <w:r w:rsidRPr="00383884">
        <w:tab/>
        <w:t>Sádí-Arabía</w:t>
      </w:r>
      <w:r w:rsidRPr="00383884">
        <w:tab/>
        <w:t>650.000</w:t>
      </w:r>
    </w:p>
    <w:p w14:paraId="4FA3AC56" w14:textId="77777777" w:rsidR="00E24B99" w:rsidRPr="00383884" w:rsidRDefault="00E24B99" w:rsidP="00E24B99">
      <w:r w:rsidRPr="00383884">
        <w:t>Sahara</w:t>
      </w:r>
      <w:r w:rsidRPr="00383884">
        <w:tab/>
        <w:t>Afríka</w:t>
      </w:r>
      <w:r w:rsidRPr="00383884">
        <w:tab/>
        <w:t>9.000.000</w:t>
      </w:r>
    </w:p>
    <w:p w14:paraId="18928E05" w14:textId="77777777" w:rsidR="00E24B99" w:rsidRPr="00383884" w:rsidRDefault="00E24B99" w:rsidP="00E24B99">
      <w:r w:rsidRPr="00383884">
        <w:t>Taklamakan eyðimörkin</w:t>
      </w:r>
      <w:r w:rsidRPr="00383884">
        <w:tab/>
        <w:t>Asía</w:t>
      </w:r>
      <w:r w:rsidRPr="00383884">
        <w:tab/>
        <w:t>344.000</w:t>
      </w:r>
    </w:p>
    <w:p w14:paraId="495F120F" w14:textId="77777777" w:rsidR="00E24B99" w:rsidRPr="00383884" w:rsidRDefault="00E24B99" w:rsidP="00E24B99">
      <w:r w:rsidRPr="00383884">
        <w:t xml:space="preserve">Suðurskautslandið </w:t>
      </w:r>
      <w:r w:rsidRPr="00383884">
        <w:tab/>
        <w:t>Antarktíka</w:t>
      </w:r>
      <w:r w:rsidRPr="00383884">
        <w:tab/>
        <w:t>14.000.000</w:t>
      </w:r>
    </w:p>
    <w:p w14:paraId="5D5D2D4E" w14:textId="35E87C21" w:rsidR="00E07233" w:rsidRDefault="00E24B99" w:rsidP="00E24B99">
      <w:r w:rsidRPr="00383884">
        <w:t>Sandauðnin mikla</w:t>
      </w:r>
      <w:r w:rsidRPr="00383884">
        <w:tab/>
        <w:t>Ástralía</w:t>
      </w:r>
      <w:r w:rsidRPr="00383884">
        <w:tab/>
        <w:t>414.000</w:t>
      </w:r>
    </w:p>
    <w:sectPr w:rsidR="00E07233" w:rsidSect="0062231E">
      <w:pgSz w:w="11906" w:h="16838" w:code="9"/>
      <w:pgMar w:top="1134"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E5591" w14:textId="77777777" w:rsidR="0077496C" w:rsidRDefault="0077496C" w:rsidP="0091422D">
      <w:r>
        <w:separator/>
      </w:r>
    </w:p>
  </w:endnote>
  <w:endnote w:type="continuationSeparator" w:id="0">
    <w:p w14:paraId="371EF67D" w14:textId="77777777" w:rsidR="0077496C" w:rsidRDefault="0077496C" w:rsidP="0091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E9003" w14:textId="77777777" w:rsidR="0077496C" w:rsidRDefault="0077496C" w:rsidP="0091422D">
      <w:r>
        <w:separator/>
      </w:r>
    </w:p>
  </w:footnote>
  <w:footnote w:type="continuationSeparator" w:id="0">
    <w:p w14:paraId="62FF4CA5" w14:textId="77777777" w:rsidR="0077496C" w:rsidRDefault="0077496C" w:rsidP="00914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A6F18"/>
    <w:multiLevelType w:val="hybridMultilevel"/>
    <w:tmpl w:val="B50E4E94"/>
    <w:lvl w:ilvl="0" w:tplc="4EF09C54">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40B4A5B"/>
    <w:multiLevelType w:val="hybridMultilevel"/>
    <w:tmpl w:val="B8B0B4BC"/>
    <w:lvl w:ilvl="0" w:tplc="040F000B">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7D"/>
    <w:rsid w:val="0003060E"/>
    <w:rsid w:val="000314DD"/>
    <w:rsid w:val="00056BE9"/>
    <w:rsid w:val="000832A2"/>
    <w:rsid w:val="001112B7"/>
    <w:rsid w:val="0026754D"/>
    <w:rsid w:val="00346C77"/>
    <w:rsid w:val="00383884"/>
    <w:rsid w:val="00477F3E"/>
    <w:rsid w:val="004F097D"/>
    <w:rsid w:val="00572529"/>
    <w:rsid w:val="00593863"/>
    <w:rsid w:val="005E7137"/>
    <w:rsid w:val="00605E59"/>
    <w:rsid w:val="0062231E"/>
    <w:rsid w:val="00682121"/>
    <w:rsid w:val="006A0D89"/>
    <w:rsid w:val="0073284C"/>
    <w:rsid w:val="0077496C"/>
    <w:rsid w:val="00814905"/>
    <w:rsid w:val="0087140B"/>
    <w:rsid w:val="0091422D"/>
    <w:rsid w:val="00955331"/>
    <w:rsid w:val="00A15552"/>
    <w:rsid w:val="00AC14F3"/>
    <w:rsid w:val="00DF715B"/>
    <w:rsid w:val="00E002BF"/>
    <w:rsid w:val="00E07233"/>
    <w:rsid w:val="00E17CFD"/>
    <w:rsid w:val="00E24B99"/>
    <w:rsid w:val="00E81372"/>
    <w:rsid w:val="00EA47D2"/>
    <w:rsid w:val="00EE6089"/>
    <w:rsid w:val="00F31F73"/>
    <w:rsid w:val="00F73202"/>
    <w:rsid w:val="00FE2B96"/>
    <w:rsid w:val="00FF138D"/>
    <w:rsid w:val="00FF309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A48C"/>
  <w15:chartTrackingRefBased/>
  <w15:docId w15:val="{41558396-CFAF-417B-A568-68AADCBE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84C"/>
    <w:rPr>
      <w:sz w:val="20"/>
    </w:rPr>
  </w:style>
  <w:style w:type="paragraph" w:styleId="Heading1">
    <w:name w:val="heading 1"/>
    <w:basedOn w:val="Normal"/>
    <w:next w:val="Normal"/>
    <w:link w:val="Heading1Char"/>
    <w:autoRedefine/>
    <w:uiPriority w:val="9"/>
    <w:qFormat/>
    <w:rsid w:val="0073284C"/>
    <w:pPr>
      <w:keepNext/>
      <w:keepLines/>
      <w:spacing w:after="60"/>
      <w:outlineLvl w:val="0"/>
    </w:pPr>
    <w:rPr>
      <w:rFonts w:asciiTheme="majorHAnsi" w:eastAsiaTheme="majorEastAsia" w:hAnsiTheme="majorHAnsi" w:cstheme="majorBidi"/>
      <w:color w:val="2F5496" w:themeColor="accent1" w:themeShade="BF"/>
      <w:sz w:val="24"/>
      <w:szCs w:val="32"/>
    </w:rPr>
  </w:style>
  <w:style w:type="paragraph" w:styleId="Heading2">
    <w:name w:val="heading 2"/>
    <w:basedOn w:val="Normal"/>
    <w:next w:val="Normal"/>
    <w:link w:val="Heading2Char"/>
    <w:uiPriority w:val="9"/>
    <w:unhideWhenUsed/>
    <w:qFormat/>
    <w:rsid w:val="0073284C"/>
    <w:pPr>
      <w:keepNext/>
      <w:keepLines/>
      <w:spacing w:before="240" w:after="120"/>
      <w:outlineLvl w:val="1"/>
    </w:pPr>
    <w:rPr>
      <w:rFonts w:asciiTheme="majorHAnsi" w:eastAsiaTheme="majorEastAsia" w:hAnsiTheme="majorHAnsi" w:cstheme="majorBidi"/>
      <w:color w:val="2F5496" w:themeColor="accent1" w:themeShade="BF"/>
      <w:sz w:val="22"/>
      <w:szCs w:val="26"/>
    </w:rPr>
  </w:style>
  <w:style w:type="paragraph" w:styleId="Heading3">
    <w:name w:val="heading 3"/>
    <w:basedOn w:val="Normal"/>
    <w:next w:val="Normal"/>
    <w:link w:val="Heading3Char"/>
    <w:uiPriority w:val="9"/>
    <w:unhideWhenUsed/>
    <w:qFormat/>
    <w:rsid w:val="004F097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84C"/>
    <w:rPr>
      <w:rFonts w:asciiTheme="majorHAnsi" w:eastAsiaTheme="majorEastAsia" w:hAnsiTheme="majorHAnsi" w:cstheme="majorBidi"/>
      <w:color w:val="2F5496" w:themeColor="accent1" w:themeShade="BF"/>
      <w:sz w:val="24"/>
      <w:szCs w:val="32"/>
    </w:rPr>
  </w:style>
  <w:style w:type="character" w:customStyle="1" w:styleId="Heading3Char">
    <w:name w:val="Heading 3 Char"/>
    <w:basedOn w:val="DefaultParagraphFont"/>
    <w:link w:val="Heading3"/>
    <w:uiPriority w:val="9"/>
    <w:rsid w:val="004F097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73284C"/>
    <w:rPr>
      <w:rFonts w:asciiTheme="majorHAnsi" w:eastAsiaTheme="majorEastAsia" w:hAnsiTheme="majorHAnsi" w:cstheme="majorBidi"/>
      <w:color w:val="2F5496" w:themeColor="accent1" w:themeShade="BF"/>
      <w:szCs w:val="26"/>
    </w:rPr>
  </w:style>
  <w:style w:type="paragraph" w:styleId="ListParagraph">
    <w:name w:val="List Paragraph"/>
    <w:basedOn w:val="Normal"/>
    <w:uiPriority w:val="34"/>
    <w:qFormat/>
    <w:rsid w:val="00E07233"/>
    <w:pPr>
      <w:ind w:left="720"/>
      <w:contextualSpacing/>
    </w:pPr>
  </w:style>
  <w:style w:type="table" w:styleId="TableGrid">
    <w:name w:val="Table Grid"/>
    <w:basedOn w:val="TableNormal"/>
    <w:uiPriority w:val="39"/>
    <w:rsid w:val="0038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8388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3838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FootnoteText">
    <w:name w:val="footnote text"/>
    <w:basedOn w:val="Normal"/>
    <w:link w:val="FootnoteTextChar"/>
    <w:uiPriority w:val="99"/>
    <w:semiHidden/>
    <w:unhideWhenUsed/>
    <w:rsid w:val="0091422D"/>
    <w:rPr>
      <w:sz w:val="18"/>
      <w:szCs w:val="20"/>
    </w:rPr>
  </w:style>
  <w:style w:type="character" w:customStyle="1" w:styleId="FootnoteTextChar">
    <w:name w:val="Footnote Text Char"/>
    <w:basedOn w:val="DefaultParagraphFont"/>
    <w:link w:val="FootnoteText"/>
    <w:uiPriority w:val="99"/>
    <w:semiHidden/>
    <w:rsid w:val="0091422D"/>
    <w:rPr>
      <w:sz w:val="18"/>
      <w:szCs w:val="20"/>
    </w:rPr>
  </w:style>
  <w:style w:type="character" w:styleId="FootnoteReference">
    <w:name w:val="footnote reference"/>
    <w:basedOn w:val="DefaultParagraphFont"/>
    <w:uiPriority w:val="99"/>
    <w:semiHidden/>
    <w:unhideWhenUsed/>
    <w:rsid w:val="0091422D"/>
    <w:rPr>
      <w:vertAlign w:val="superscript"/>
    </w:rPr>
  </w:style>
  <w:style w:type="paragraph" w:styleId="Header">
    <w:name w:val="header"/>
    <w:basedOn w:val="Normal"/>
    <w:link w:val="HeaderChar"/>
    <w:uiPriority w:val="99"/>
    <w:unhideWhenUsed/>
    <w:rsid w:val="0091422D"/>
    <w:pPr>
      <w:tabs>
        <w:tab w:val="center" w:pos="4513"/>
        <w:tab w:val="right" w:pos="9026"/>
      </w:tabs>
    </w:pPr>
  </w:style>
  <w:style w:type="character" w:customStyle="1" w:styleId="HeaderChar">
    <w:name w:val="Header Char"/>
    <w:basedOn w:val="DefaultParagraphFont"/>
    <w:link w:val="Header"/>
    <w:uiPriority w:val="99"/>
    <w:rsid w:val="0091422D"/>
    <w:rPr>
      <w:sz w:val="20"/>
    </w:rPr>
  </w:style>
  <w:style w:type="paragraph" w:styleId="Footer">
    <w:name w:val="footer"/>
    <w:basedOn w:val="Normal"/>
    <w:link w:val="FooterChar"/>
    <w:uiPriority w:val="99"/>
    <w:unhideWhenUsed/>
    <w:rsid w:val="0091422D"/>
    <w:pPr>
      <w:tabs>
        <w:tab w:val="center" w:pos="4513"/>
        <w:tab w:val="right" w:pos="9026"/>
      </w:tabs>
    </w:pPr>
  </w:style>
  <w:style w:type="character" w:customStyle="1" w:styleId="FooterChar">
    <w:name w:val="Footer Char"/>
    <w:basedOn w:val="DefaultParagraphFont"/>
    <w:link w:val="Footer"/>
    <w:uiPriority w:val="99"/>
    <w:rsid w:val="0091422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708CC9A-B5EB-4CDC-BDB8-28DE086D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12-eyðimörk</vt:lpstr>
    </vt:vector>
  </TitlesOfParts>
  <Company/>
  <LinksUpToDate>false</LinksUpToDate>
  <CharactersWithSpaces>1574</CharactersWithSpaces>
  <SharedDoc>false</SharedDoc>
  <HyperlinkBase>v20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12eyðimörk</dc:title>
  <dc:subject/>
  <dc:creator>jg-v20</dc:creator>
  <cp:keywords>v20</cp:keywords>
  <dc:description>v20</dc:description>
  <cp:lastModifiedBy>Jóhanna Geirsdóttir</cp:lastModifiedBy>
  <cp:revision>5</cp:revision>
  <cp:lastPrinted>2019-07-10T13:31:00Z</cp:lastPrinted>
  <dcterms:created xsi:type="dcterms:W3CDTF">2019-08-05T17:35:00Z</dcterms:created>
  <dcterms:modified xsi:type="dcterms:W3CDTF">2019-12-12T12:12:00Z</dcterms:modified>
  <cp:category>v20</cp:category>
  <cp:contentStatus>v20</cp:contentStatus>
</cp:coreProperties>
</file>