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A2C9" w14:textId="632554B2" w:rsidR="00B66061" w:rsidRPr="00D56B39" w:rsidRDefault="00EB249C" w:rsidP="00EB249C">
      <w:pPr>
        <w:spacing w:after="60"/>
        <w:ind w:left="-227"/>
        <w:jc w:val="center"/>
        <w:rPr>
          <w:sz w:val="6"/>
          <w:szCs w:val="6"/>
        </w:rPr>
      </w:pPr>
      <w:bookmarkStart w:id="0" w:name="_Hlk72051335"/>
      <w:r>
        <w:rPr>
          <w:noProof/>
        </w:rPr>
        <w:drawing>
          <wp:inline distT="0" distB="0" distL="0" distR="0" wp14:anchorId="2A2F12BF" wp14:editId="09FB57B9">
            <wp:extent cx="6624000" cy="641226"/>
            <wp:effectExtent l="19050" t="19050" r="5715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6412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49"/>
        <w:gridCol w:w="8984"/>
      </w:tblGrid>
      <w:tr w:rsidR="00D53F9E" w:rsidRPr="00FB35D9" w14:paraId="4B5142F1" w14:textId="77777777" w:rsidTr="00D56B39">
        <w:trPr>
          <w:trHeight w:val="2090"/>
          <w:jc w:val="center"/>
        </w:trPr>
        <w:tc>
          <w:tcPr>
            <w:tcW w:w="144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bookmarkEnd w:id="0"/>
          <w:p w14:paraId="23D3ED65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0248  ø</w:t>
            </w:r>
          </w:p>
          <w:p w14:paraId="144704AD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0229  å</w:t>
            </w:r>
          </w:p>
          <w:p w14:paraId="038B112E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0197  Å</w:t>
            </w:r>
          </w:p>
          <w:p w14:paraId="091ECB42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0228  ä</w:t>
            </w:r>
          </w:p>
          <w:p w14:paraId="7D6869A1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0216  Ø</w:t>
            </w:r>
          </w:p>
          <w:p w14:paraId="29A950B5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0223  ß</w:t>
            </w:r>
          </w:p>
          <w:p w14:paraId="5F89F61C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0220  Ü</w:t>
            </w:r>
          </w:p>
          <w:p w14:paraId="4AB37F84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0252  ü</w:t>
            </w:r>
          </w:p>
          <w:p w14:paraId="632FC1A5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0231  ç</w:t>
            </w:r>
          </w:p>
          <w:p w14:paraId="3A24B6DA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0232  è</w:t>
            </w:r>
          </w:p>
          <w:p w14:paraId="2D878FDB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0156  œ</w:t>
            </w:r>
          </w:p>
          <w:p w14:paraId="44A6830D" w14:textId="77777777" w:rsidR="00BD4883" w:rsidRPr="0012711F" w:rsidRDefault="00BD4883" w:rsidP="00D56B39">
            <w:pPr>
              <w:spacing w:before="40" w:after="40"/>
              <w:rPr>
                <w:b/>
                <w:lang w:val="da-DK"/>
              </w:rPr>
            </w:pPr>
            <w:r w:rsidRPr="0012711F">
              <w:rPr>
                <w:b/>
                <w:lang w:val="da-DK"/>
              </w:rPr>
              <w:t>Alt  0241  ñ</w:t>
            </w:r>
          </w:p>
          <w:p w14:paraId="42FE4FEE" w14:textId="77777777" w:rsidR="00BD4883" w:rsidRPr="0012711F" w:rsidRDefault="00BD4883" w:rsidP="00D56B39">
            <w:pPr>
              <w:spacing w:before="40" w:after="40"/>
              <w:rPr>
                <w:b/>
              </w:rPr>
            </w:pPr>
            <w:r w:rsidRPr="0012711F">
              <w:rPr>
                <w:b/>
              </w:rPr>
              <w:t>Alt  0161  ¡</w:t>
            </w:r>
          </w:p>
          <w:p w14:paraId="314D3EDE" w14:textId="7EF170AE" w:rsidR="0042734F" w:rsidRPr="0012711F" w:rsidRDefault="00BD4883" w:rsidP="00D56B39">
            <w:pPr>
              <w:spacing w:before="40" w:after="40"/>
              <w:rPr>
                <w:b/>
              </w:rPr>
            </w:pPr>
            <w:r w:rsidRPr="0012711F">
              <w:rPr>
                <w:b/>
              </w:rPr>
              <w:t>Alt  0191  ¿</w:t>
            </w:r>
          </w:p>
        </w:tc>
        <w:tc>
          <w:tcPr>
            <w:tcW w:w="89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B71A994" w14:textId="77777777" w:rsidR="00BD4883" w:rsidRPr="0012711F" w:rsidRDefault="00BD4883" w:rsidP="00D56B39">
            <w:pPr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>Kbenhavns strste indkbsomrde er centreret omkring Strget i hjertet af byen.</w:t>
            </w:r>
          </w:p>
          <w:p w14:paraId="52839849" w14:textId="77777777" w:rsidR="00BD4883" w:rsidRPr="0012711F" w:rsidRDefault="00BD4883" w:rsidP="00D56B39">
            <w:pPr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>I nset med omgivningar ligger mngder av rösen frn brons ldern.</w:t>
            </w:r>
          </w:p>
          <w:p w14:paraId="1D761CBC" w14:textId="77777777" w:rsidR="00BD4883" w:rsidRPr="0012711F" w:rsidRDefault="00BD4883" w:rsidP="00D56B39">
            <w:pPr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 xml:space="preserve">ygruppen </w:t>
            </w:r>
            <w:hyperlink r:id="rId8" w:tooltip="Svalbard" w:history="1">
              <w:r w:rsidRPr="0012711F">
                <w:rPr>
                  <w:lang w:val="da-DK"/>
                </w:rPr>
                <w:t>Svalbard</w:t>
              </w:r>
            </w:hyperlink>
            <w:r w:rsidRPr="0012711F">
              <w:rPr>
                <w:lang w:val="da-DK"/>
              </w:rPr>
              <w:t xml:space="preserve"> er under norsk suverenitet.</w:t>
            </w:r>
          </w:p>
          <w:p w14:paraId="57392792" w14:textId="77777777" w:rsidR="00BD4883" w:rsidRPr="0012711F" w:rsidRDefault="00BD4883" w:rsidP="00D56B39">
            <w:pPr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 xml:space="preserve">Í þýska stafrófinu er bókstafurinn </w:t>
            </w:r>
            <w:r w:rsidR="000B44C2" w:rsidRPr="0012711F">
              <w:rPr>
                <w:lang w:val="da-DK"/>
              </w:rPr>
              <w:t xml:space="preserve"> </w:t>
            </w:r>
            <w:r w:rsidRPr="0012711F">
              <w:rPr>
                <w:lang w:val="da-DK"/>
              </w:rPr>
              <w:t>(das Eszett) sem ekki er að finna í öðrum germönskum málum. Mode in bergröen. Weit du, ob er kommt?</w:t>
            </w:r>
          </w:p>
          <w:p w14:paraId="46AFEC9F" w14:textId="77777777" w:rsidR="00BD4883" w:rsidRPr="0012711F" w:rsidRDefault="00BD4883" w:rsidP="00D56B39">
            <w:pPr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>Die Verbreitung in auereuropische Sprachen kam vor allem ber das Englische.</w:t>
            </w:r>
          </w:p>
          <w:p w14:paraId="66156EC5" w14:textId="77777777" w:rsidR="00BD4883" w:rsidRPr="0012711F" w:rsidRDefault="00BD4883" w:rsidP="00D56B39">
            <w:pPr>
              <w:spacing w:before="40" w:after="40"/>
              <w:rPr>
                <w:rFonts w:eastAsia="Calibri" w:cs="Times New Roman"/>
                <w:lang w:val="da-DK"/>
              </w:rPr>
            </w:pPr>
            <w:r w:rsidRPr="0012711F">
              <w:rPr>
                <w:rFonts w:eastAsia="Calibri" w:cs="Times New Roman"/>
                <w:lang w:val="da-DK"/>
              </w:rPr>
              <w:t xml:space="preserve">Gesnder </w:t>
            </w:r>
            <w:r w:rsidRPr="0012711F">
              <w:rPr>
                <w:lang w:val="da-DK"/>
              </w:rPr>
              <w:t>– R</w:t>
            </w:r>
            <w:r w:rsidRPr="0012711F">
              <w:rPr>
                <w:rFonts w:eastAsia="Calibri" w:cs="Times New Roman"/>
                <w:lang w:val="da-DK"/>
              </w:rPr>
              <w:t xml:space="preserve">egelmig </w:t>
            </w:r>
            <w:r w:rsidRPr="0012711F">
              <w:rPr>
                <w:lang w:val="da-DK"/>
              </w:rPr>
              <w:t xml:space="preserve">– </w:t>
            </w:r>
            <w:r w:rsidRPr="0012711F">
              <w:rPr>
                <w:rFonts w:eastAsia="Calibri" w:cs="Times New Roman"/>
                <w:lang w:val="da-DK"/>
              </w:rPr>
              <w:t xml:space="preserve">Spter – Frher – Ich mu </w:t>
            </w:r>
            <w:r w:rsidRPr="0012711F">
              <w:rPr>
                <w:lang w:val="da-DK"/>
              </w:rPr>
              <w:t>– E</w:t>
            </w:r>
            <w:r w:rsidRPr="0012711F">
              <w:rPr>
                <w:rFonts w:eastAsia="Calibri" w:cs="Times New Roman"/>
                <w:lang w:val="da-DK"/>
              </w:rPr>
              <w:t>s hat mit den Prioritten zu tun.</w:t>
            </w:r>
          </w:p>
          <w:p w14:paraId="5F4761B1" w14:textId="77777777" w:rsidR="00BD4883" w:rsidRPr="0012711F" w:rsidRDefault="00BD4883" w:rsidP="00D56B39">
            <w:pPr>
              <w:spacing w:before="40" w:after="40"/>
              <w:rPr>
                <w:lang w:val="es-MX"/>
              </w:rPr>
            </w:pPr>
            <w:r w:rsidRPr="0012711F">
              <w:rPr>
                <w:lang w:val="es-MX"/>
              </w:rPr>
              <w:t>Largeur de la faade: 43,5 mtres. Largeur du chur: 12 mtres.</w:t>
            </w:r>
          </w:p>
          <w:p w14:paraId="507BB33E" w14:textId="77777777" w:rsidR="00BD4883" w:rsidRPr="0012711F" w:rsidRDefault="00BD4883" w:rsidP="00D56B39">
            <w:pPr>
              <w:spacing w:before="40" w:after="40"/>
              <w:rPr>
                <w:lang w:val="es-MX"/>
              </w:rPr>
            </w:pPr>
            <w:r w:rsidRPr="0012711F">
              <w:rPr>
                <w:lang w:val="es-MX"/>
              </w:rPr>
              <w:t>Madrid, capital de Espaa desde 1562, es la mayor de las ciudades espaolas.</w:t>
            </w:r>
          </w:p>
          <w:p w14:paraId="3498399A" w14:textId="77777777" w:rsidR="00BD4883" w:rsidRPr="0012711F" w:rsidRDefault="00BD4883" w:rsidP="00D56B39">
            <w:pPr>
              <w:spacing w:before="40" w:after="40"/>
              <w:rPr>
                <w:lang w:val="es-MX"/>
              </w:rPr>
            </w:pPr>
            <w:r w:rsidRPr="0012711F">
              <w:rPr>
                <w:lang w:val="es-MX"/>
              </w:rPr>
              <w:t xml:space="preserve">Buenos días, seor Dónde está la seora </w:t>
            </w:r>
          </w:p>
          <w:p w14:paraId="4EE687E2" w14:textId="77777777" w:rsidR="00BD4883" w:rsidRPr="0012711F" w:rsidRDefault="00BD4883" w:rsidP="00D56B39">
            <w:pPr>
              <w:spacing w:before="40" w:after="40"/>
              <w:rPr>
                <w:lang w:val="es-MX"/>
              </w:rPr>
            </w:pPr>
            <w:r w:rsidRPr="0012711F">
              <w:rPr>
                <w:lang w:val="es-MX"/>
              </w:rPr>
              <w:t>En qué ao estamos Estamos en el ao 201</w:t>
            </w:r>
            <w:r w:rsidR="00C80618" w:rsidRPr="0012711F">
              <w:rPr>
                <w:lang w:val="es-MX"/>
              </w:rPr>
              <w:t>9</w:t>
            </w:r>
            <w:r w:rsidRPr="0012711F">
              <w:rPr>
                <w:lang w:val="es-MX"/>
              </w:rPr>
              <w:t>.</w:t>
            </w:r>
          </w:p>
          <w:p w14:paraId="7CF7D91E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12711F">
              <w:rPr>
                <w:lang w:val="es-MX"/>
              </w:rPr>
              <w:t xml:space="preserve">Borgin </w:t>
            </w:r>
            <w:r w:rsidRPr="0012711F">
              <w:rPr>
                <w:iCs/>
                <w:lang w:val="es-MX"/>
              </w:rPr>
              <w:t>El Pueblo de Nuestra Seora la Reina de los Angeles del Río de Porciúncula</w:t>
            </w:r>
            <w:r w:rsidRPr="0012711F">
              <w:rPr>
                <w:lang w:val="es-MX"/>
              </w:rPr>
              <w:t xml:space="preserve"> </w:t>
            </w:r>
            <w:r w:rsidR="000B44C2" w:rsidRPr="0012711F">
              <w:rPr>
                <w:lang w:val="es-MX"/>
              </w:rPr>
              <w:br/>
            </w:r>
            <w:r w:rsidRPr="0012711F">
              <w:rPr>
                <w:lang w:val="es-MX"/>
              </w:rPr>
              <w:t xml:space="preserve">(þorp konunnar okkar, drottning englanna og árinnar Porziuncola) er venjulega kölluð </w:t>
            </w:r>
            <w:r w:rsidR="000B44C2" w:rsidRPr="0012711F">
              <w:rPr>
                <w:lang w:val="es-MX"/>
              </w:rPr>
              <w:br/>
            </w:r>
            <w:r w:rsidRPr="0012711F">
              <w:rPr>
                <w:i/>
                <w:lang w:val="es-MX"/>
              </w:rPr>
              <w:t>Los Angeles</w:t>
            </w:r>
            <w:r w:rsidRPr="0012711F">
              <w:rPr>
                <w:lang w:val="es-MX"/>
              </w:rPr>
              <w:t xml:space="preserve"> sem óneitanlega er þægilegra í notkun. </w:t>
            </w:r>
            <w:r w:rsidRPr="00FB35D9">
              <w:rPr>
                <w:lang w:val="en-GB"/>
              </w:rPr>
              <w:t xml:space="preserve">Borgin er oft kölluð </w:t>
            </w:r>
            <w:r w:rsidRPr="00FB35D9">
              <w:rPr>
                <w:i/>
                <w:iCs/>
                <w:lang w:val="en-GB"/>
              </w:rPr>
              <w:t>Borg englanna</w:t>
            </w:r>
            <w:r w:rsidRPr="00FB35D9">
              <w:rPr>
                <w:lang w:val="en-GB"/>
              </w:rPr>
              <w:t>.</w:t>
            </w:r>
          </w:p>
        </w:tc>
      </w:tr>
    </w:tbl>
    <w:p w14:paraId="0781F8E3" w14:textId="77777777" w:rsidR="002929D5" w:rsidRPr="006C63BA" w:rsidRDefault="002929D5">
      <w:pPr>
        <w:rPr>
          <w:sz w:val="2"/>
          <w:szCs w:val="2"/>
          <w:lang w:val="en-GB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49"/>
        <w:gridCol w:w="8984"/>
      </w:tblGrid>
      <w:tr w:rsidR="007142A8" w:rsidRPr="00FB35D9" w14:paraId="377EE0C7" w14:textId="77777777" w:rsidTr="00D56B39">
        <w:trPr>
          <w:trHeight w:val="1789"/>
          <w:jc w:val="center"/>
        </w:trPr>
        <w:tc>
          <w:tcPr>
            <w:tcW w:w="1417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2035CE12" w14:textId="77777777" w:rsidR="0065774A" w:rsidRPr="0012711F" w:rsidRDefault="0065774A" w:rsidP="00D56B39">
            <w:pPr>
              <w:spacing w:before="60" w:after="60"/>
              <w:ind w:left="-57"/>
              <w:rPr>
                <w:lang w:val="da-DK"/>
              </w:rPr>
            </w:pPr>
            <w:r w:rsidRPr="0012711F">
              <w:rPr>
                <w:b/>
                <w:lang w:val="da-DK"/>
              </w:rPr>
              <w:t xml:space="preserve">Alt  0128   </w:t>
            </w:r>
            <w:r w:rsidRPr="0012711F">
              <w:rPr>
                <w:b/>
                <w:sz w:val="24"/>
                <w:lang w:val="da-DK"/>
              </w:rPr>
              <w:t>€</w:t>
            </w:r>
          </w:p>
          <w:p w14:paraId="4B2F4575" w14:textId="77777777" w:rsidR="0065774A" w:rsidRPr="0012711F" w:rsidRDefault="0065774A" w:rsidP="00D56B39">
            <w:pPr>
              <w:spacing w:after="100"/>
              <w:ind w:left="-57"/>
              <w:rPr>
                <w:b/>
                <w:sz w:val="24"/>
                <w:lang w:val="da-DK"/>
              </w:rPr>
            </w:pPr>
            <w:r w:rsidRPr="0012711F">
              <w:rPr>
                <w:b/>
                <w:lang w:val="da-DK"/>
              </w:rPr>
              <w:t xml:space="preserve">Alt 0163   </w:t>
            </w:r>
            <w:r w:rsidRPr="0012711F">
              <w:rPr>
                <w:b/>
                <w:sz w:val="24"/>
                <w:lang w:val="da-DK"/>
              </w:rPr>
              <w:t>£</w:t>
            </w:r>
          </w:p>
          <w:p w14:paraId="6F8866D4" w14:textId="77777777" w:rsidR="0065774A" w:rsidRPr="0012711F" w:rsidRDefault="0065774A" w:rsidP="00D56B39">
            <w:pPr>
              <w:spacing w:before="100" w:after="60"/>
              <w:ind w:left="-57"/>
              <w:rPr>
                <w:lang w:val="da-DK"/>
              </w:rPr>
            </w:pPr>
            <w:r w:rsidRPr="0012711F">
              <w:rPr>
                <w:b/>
                <w:sz w:val="24"/>
                <w:lang w:val="da-DK"/>
              </w:rPr>
              <w:t>$</w:t>
            </w:r>
            <w:r w:rsidRPr="0012711F">
              <w:rPr>
                <w:b/>
                <w:lang w:val="da-DK"/>
              </w:rPr>
              <w:t xml:space="preserve">  </w:t>
            </w:r>
            <w:r w:rsidRPr="0012711F">
              <w:rPr>
                <w:b/>
                <w:lang w:val="da-DK"/>
              </w:rPr>
              <w:br/>
              <w:t xml:space="preserve">Shift </w:t>
            </w:r>
            <w:r w:rsidRPr="0012711F">
              <w:rPr>
                <w:lang w:val="da-DK"/>
              </w:rPr>
              <w:t>og</w:t>
            </w:r>
            <w:r w:rsidRPr="0012711F">
              <w:rPr>
                <w:b/>
                <w:lang w:val="da-DK"/>
              </w:rPr>
              <w:t xml:space="preserve"> 4 </w:t>
            </w:r>
            <w:r w:rsidRPr="0012711F">
              <w:rPr>
                <w:lang w:val="da-DK"/>
              </w:rPr>
              <w:t>á</w:t>
            </w:r>
            <w:r w:rsidRPr="0012711F">
              <w:rPr>
                <w:b/>
                <w:lang w:val="da-DK"/>
              </w:rPr>
              <w:t xml:space="preserve"> lyklaborði</w:t>
            </w:r>
          </w:p>
          <w:p w14:paraId="5EDDBE3D" w14:textId="77777777" w:rsidR="00BD4883" w:rsidRPr="0012711F" w:rsidRDefault="0065774A" w:rsidP="00D56B39">
            <w:pPr>
              <w:spacing w:before="40" w:after="20"/>
              <w:ind w:left="-113"/>
              <w:rPr>
                <w:b/>
                <w:lang w:val="en-GB"/>
              </w:rPr>
            </w:pPr>
            <w:r w:rsidRPr="0012711F">
              <w:rPr>
                <w:noProof/>
                <w:lang w:val="en-GB"/>
              </w:rPr>
              <w:drawing>
                <wp:inline distT="0" distB="0" distL="0" distR="0" wp14:anchorId="60FDFD9A" wp14:editId="70A58FDE">
                  <wp:extent cx="384016" cy="359634"/>
                  <wp:effectExtent l="19050" t="19050" r="16510" b="215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" cy="3596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BD8014C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rFonts w:cs="Arial"/>
                <w:lang w:val="en-GB" w:eastAsia="is-IS"/>
              </w:rPr>
              <w:t>Sameiginlegur gjaldmiðill flestra Evrópusambandsríkja er evra (</w:t>
            </w:r>
            <w:r w:rsidRPr="00FB35D9">
              <w:rPr>
                <w:rFonts w:cs="Arial"/>
                <w:iCs/>
                <w:lang w:val="en-GB" w:eastAsia="is-IS"/>
              </w:rPr>
              <w:t>EUR</w:t>
            </w:r>
            <w:r w:rsidRPr="00FB35D9">
              <w:rPr>
                <w:rFonts w:cs="Arial"/>
                <w:lang w:val="en-GB" w:eastAsia="is-IS"/>
              </w:rPr>
              <w:t>) (tákn</w:t>
            </w:r>
            <w:r w:rsidR="00AD6730" w:rsidRPr="00FB35D9">
              <w:rPr>
                <w:rFonts w:cs="Arial"/>
                <w:lang w:val="en-GB" w:eastAsia="is-IS"/>
              </w:rPr>
              <w:t xml:space="preserve"> </w:t>
            </w:r>
            <w:r w:rsidRPr="00FB35D9">
              <w:rPr>
                <w:rFonts w:cs="Arial"/>
                <w:lang w:val="en-GB" w:eastAsia="is-IS"/>
              </w:rPr>
              <w:t>) (</w:t>
            </w:r>
            <w:r w:rsidRPr="00FB35D9">
              <w:rPr>
                <w:rFonts w:cs="Arial"/>
                <w:iCs/>
                <w:lang w:val="en-GB" w:eastAsia="is-IS"/>
              </w:rPr>
              <w:t>euro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  <w:p w14:paraId="28B6CA54" w14:textId="77777777" w:rsidR="00C80618" w:rsidRPr="00FB35D9" w:rsidRDefault="00BD4883" w:rsidP="00D56B39">
            <w:pPr>
              <w:tabs>
                <w:tab w:val="left" w:pos="2268"/>
                <w:tab w:val="left" w:pos="4253"/>
              </w:tabs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Táknið fyrir evruna  (EUR) hefur verið skráð hjá öllum staðlasamtökum</w:t>
            </w:r>
            <w:r w:rsidR="00C80618" w:rsidRPr="00FB35D9">
              <w:rPr>
                <w:lang w:val="en-GB"/>
              </w:rPr>
              <w:t>.</w:t>
            </w:r>
          </w:p>
          <w:p w14:paraId="077CCCF7" w14:textId="77777777" w:rsidR="00BD4883" w:rsidRPr="0012711F" w:rsidRDefault="00BD4883" w:rsidP="00D56B39">
            <w:pPr>
              <w:tabs>
                <w:tab w:val="left" w:pos="2268"/>
                <w:tab w:val="left" w:pos="4253"/>
              </w:tabs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>Englendingar nota sterlingspund () sem gjaldmiðil. Bandaríkjamenn nota dollara ().</w:t>
            </w:r>
          </w:p>
          <w:p w14:paraId="59CFC80A" w14:textId="77777777" w:rsidR="00632BE8" w:rsidRPr="0012711F" w:rsidRDefault="00BD4883" w:rsidP="00D56B39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12711F">
              <w:rPr>
                <w:lang w:val="da-DK"/>
              </w:rPr>
              <w:t xml:space="preserve">Pundsmerkið  er </w:t>
            </w:r>
            <w:r w:rsidR="00632BE8" w:rsidRPr="0012711F">
              <w:rPr>
                <w:lang w:val="da-DK"/>
              </w:rPr>
              <w:t>táknið sem notað er fyrir sterlingspundið, gjaldmiðil Bretlands.</w:t>
            </w:r>
            <w:r w:rsidR="00632BE8" w:rsidRPr="0012711F">
              <w:rPr>
                <w:lang w:val="da-DK"/>
              </w:rPr>
              <w:br/>
              <w:t xml:space="preserve">Pundsmerkið er alltaf skrifað á undan upphæðinni (t.d. 5.000). </w:t>
            </w:r>
            <w:r w:rsidR="00632BE8" w:rsidRPr="0012711F">
              <w:rPr>
                <w:lang w:val="da-DK"/>
              </w:rPr>
              <w:br/>
              <w:t>Ekkert bil er haft á milli merkisins og talnanna</w:t>
            </w:r>
            <w:r w:rsidR="005275C7" w:rsidRPr="0012711F">
              <w:rPr>
                <w:lang w:val="da-DK"/>
              </w:rPr>
              <w:t>.</w:t>
            </w:r>
          </w:p>
          <w:p w14:paraId="133A1D33" w14:textId="77777777" w:rsidR="00BD4883" w:rsidRPr="0012711F" w:rsidRDefault="00BD4883" w:rsidP="00D56B39">
            <w:pPr>
              <w:spacing w:before="40" w:after="40"/>
              <w:rPr>
                <w:rFonts w:cs="Arial"/>
                <w:lang w:val="da-DK" w:eastAsia="is-IS"/>
              </w:rPr>
            </w:pPr>
            <w:r w:rsidRPr="0012711F">
              <w:rPr>
                <w:rFonts w:cs="Arial"/>
                <w:lang w:val="da-DK" w:eastAsia="is-IS"/>
              </w:rPr>
              <w:t>Dollari  er gjaldmiðill í Bandaríkjunum (</w:t>
            </w:r>
            <w:r w:rsidRPr="0012711F">
              <w:rPr>
                <w:rFonts w:cs="Arial"/>
                <w:iCs/>
                <w:lang w:val="da-DK" w:eastAsia="is-IS"/>
              </w:rPr>
              <w:t>USD</w:t>
            </w:r>
            <w:r w:rsidRPr="0012711F">
              <w:rPr>
                <w:rFonts w:cs="Arial"/>
                <w:lang w:val="da-DK" w:eastAsia="is-IS"/>
              </w:rPr>
              <w:t>), Kanada (</w:t>
            </w:r>
            <w:r w:rsidRPr="0012711F">
              <w:rPr>
                <w:rFonts w:cs="Arial"/>
                <w:iCs/>
                <w:lang w:val="da-DK" w:eastAsia="is-IS"/>
              </w:rPr>
              <w:t>CAD</w:t>
            </w:r>
            <w:r w:rsidRPr="0012711F">
              <w:rPr>
                <w:rFonts w:cs="Arial"/>
                <w:lang w:val="da-DK" w:eastAsia="is-IS"/>
              </w:rPr>
              <w:t>), Ástralíu (</w:t>
            </w:r>
            <w:r w:rsidRPr="0012711F">
              <w:rPr>
                <w:rFonts w:cs="Arial"/>
                <w:iCs/>
                <w:lang w:val="da-DK" w:eastAsia="is-IS"/>
              </w:rPr>
              <w:t>AUD</w:t>
            </w:r>
            <w:r w:rsidRPr="0012711F">
              <w:rPr>
                <w:rFonts w:cs="Arial"/>
                <w:lang w:val="da-DK" w:eastAsia="is-IS"/>
              </w:rPr>
              <w:t xml:space="preserve">) </w:t>
            </w:r>
            <w:r w:rsidR="00D95AA5" w:rsidRPr="0012711F">
              <w:rPr>
                <w:rFonts w:cs="Arial"/>
                <w:lang w:val="da-DK" w:eastAsia="is-IS"/>
              </w:rPr>
              <w:br/>
            </w:r>
            <w:r w:rsidRPr="0012711F">
              <w:rPr>
                <w:rFonts w:cs="Arial"/>
                <w:lang w:val="da-DK" w:eastAsia="is-IS"/>
              </w:rPr>
              <w:t>og Nýja-Sjálandi (</w:t>
            </w:r>
            <w:r w:rsidRPr="0012711F">
              <w:rPr>
                <w:rFonts w:cs="Arial"/>
                <w:iCs/>
                <w:lang w:val="da-DK" w:eastAsia="is-IS"/>
              </w:rPr>
              <w:t>NZD</w:t>
            </w:r>
            <w:r w:rsidRPr="0012711F">
              <w:rPr>
                <w:rFonts w:cs="Arial"/>
                <w:lang w:val="da-DK" w:eastAsia="is-IS"/>
              </w:rPr>
              <w:t>).</w:t>
            </w:r>
          </w:p>
        </w:tc>
      </w:tr>
    </w:tbl>
    <w:p w14:paraId="1982156D" w14:textId="77777777" w:rsidR="002929D5" w:rsidRPr="0012711F" w:rsidRDefault="002929D5">
      <w:pPr>
        <w:rPr>
          <w:sz w:val="2"/>
          <w:szCs w:val="2"/>
          <w:lang w:val="da-DK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50"/>
        <w:gridCol w:w="8983"/>
      </w:tblGrid>
      <w:tr w:rsidR="00D53F9E" w:rsidRPr="00FB35D9" w14:paraId="11287AF2" w14:textId="77777777" w:rsidTr="005B101C">
        <w:trPr>
          <w:trHeight w:val="731"/>
          <w:jc w:val="center"/>
        </w:trPr>
        <w:tc>
          <w:tcPr>
            <w:tcW w:w="141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2E7CB5FD" w14:textId="19435D69" w:rsidR="0084002F" w:rsidRDefault="00B66061" w:rsidP="00B66061">
            <w:pPr>
              <w:spacing w:before="20" w:after="40"/>
              <w:ind w:left="-57"/>
              <w:rPr>
                <w:b/>
                <w:color w:val="1F3864" w:themeColor="accent5" w:themeShade="80"/>
                <w:sz w:val="24"/>
                <w:lang w:val="en-GB"/>
              </w:rPr>
            </w:pPr>
            <w:r w:rsidRPr="0012711F">
              <w:rPr>
                <w:b/>
                <w:noProof/>
                <w:sz w:val="24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DE7C8AC" wp14:editId="63AAAA8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233045</wp:posOffset>
                  </wp:positionV>
                  <wp:extent cx="719455" cy="323850"/>
                  <wp:effectExtent l="19050" t="19050" r="23495" b="190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238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02F" w:rsidRPr="0012711F">
              <w:rPr>
                <w:b/>
                <w:sz w:val="24"/>
                <w:lang w:val="en-GB"/>
              </w:rPr>
              <w:t>Oddklofar</w:t>
            </w:r>
          </w:p>
          <w:p w14:paraId="21BB5B04" w14:textId="37537F31" w:rsidR="00B66061" w:rsidRPr="00B66061" w:rsidRDefault="00B66061" w:rsidP="00B66061">
            <w:pPr>
              <w:spacing w:before="2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015E7804" w14:textId="6A95AA6E" w:rsidR="0021002D" w:rsidRPr="00B66061" w:rsidRDefault="0021002D" w:rsidP="00B66061">
            <w:pPr>
              <w:spacing w:before="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202EE169" w14:textId="77777777" w:rsidR="0084002F" w:rsidRPr="00FB35D9" w:rsidRDefault="00BD4883" w:rsidP="00B66061">
            <w:pPr>
              <w:tabs>
                <w:tab w:val="left" w:pos="427"/>
              </w:tabs>
              <w:spacing w:before="40"/>
              <w:rPr>
                <w:b/>
                <w:sz w:val="24"/>
                <w:lang w:val="en-GB"/>
              </w:rPr>
            </w:pPr>
            <w:r w:rsidRPr="0012711F">
              <w:rPr>
                <w:b/>
                <w:sz w:val="32"/>
                <w:szCs w:val="28"/>
                <w:lang w:val="en-GB"/>
              </w:rPr>
              <w:t>&gt;</w:t>
            </w:r>
            <w:r w:rsidR="0084002F" w:rsidRPr="0012711F">
              <w:rPr>
                <w:b/>
                <w:sz w:val="32"/>
                <w:szCs w:val="28"/>
                <w:lang w:val="en-GB"/>
              </w:rPr>
              <w:tab/>
            </w:r>
            <w:r w:rsidRPr="0012711F">
              <w:rPr>
                <w:b/>
                <w:sz w:val="32"/>
                <w:szCs w:val="28"/>
                <w:lang w:val="en-GB"/>
              </w:rPr>
              <w:t>&lt;</w:t>
            </w:r>
          </w:p>
        </w:tc>
        <w:tc>
          <w:tcPr>
            <w:tcW w:w="87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18A3636" w14:textId="2B367580" w:rsidR="00BD4883" w:rsidRPr="0012711F" w:rsidRDefault="00BD4883" w:rsidP="001739DF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da-DK"/>
              </w:rPr>
            </w:pPr>
            <w:r w:rsidRPr="00FB35D9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FB35D9">
              <w:rPr>
                <w:rFonts w:asciiTheme="minorHAnsi" w:hAnsiTheme="minorHAnsi"/>
                <w:lang w:val="en-GB"/>
              </w:rPr>
              <w:br/>
            </w:r>
            <w:r w:rsidRPr="0012711F">
              <w:rPr>
                <w:rFonts w:asciiTheme="minorHAnsi" w:hAnsiTheme="minorHAnsi"/>
                <w:lang w:val="da-DK"/>
              </w:rPr>
              <w:t>Ef stærsta horn hans er hvasst (90) kallast hann „hvasshyrndur“ þríhyrningur.</w:t>
            </w:r>
          </w:p>
          <w:p w14:paraId="6E4E9C61" w14:textId="038E6ECC" w:rsidR="005275C7" w:rsidRPr="0012711F" w:rsidRDefault="00BD4883" w:rsidP="001739DF">
            <w:pPr>
              <w:pStyle w:val="Meginml1"/>
              <w:tabs>
                <w:tab w:val="left" w:pos="4961"/>
                <w:tab w:val="left" w:pos="6237"/>
              </w:tabs>
              <w:spacing w:before="40" w:after="40"/>
              <w:jc w:val="left"/>
              <w:rPr>
                <w:rFonts w:asciiTheme="minorHAnsi" w:hAnsiTheme="minorHAnsi" w:cstheme="minorHAnsi"/>
                <w:lang w:val="da-DK"/>
              </w:rPr>
            </w:pPr>
            <w:r w:rsidRPr="0012711F">
              <w:rPr>
                <w:rFonts w:asciiTheme="minorHAnsi" w:hAnsiTheme="minorHAnsi" w:cstheme="minorHAnsi"/>
                <w:lang w:val="da-DK"/>
              </w:rPr>
              <w:t>Merkin  og  eru hluti af skipunum í forritunarmáli</w:t>
            </w:r>
            <w:r w:rsidR="005275C7" w:rsidRPr="0012711F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5275C7" w:rsidRPr="0012711F">
              <w:rPr>
                <w:rFonts w:asciiTheme="minorHAnsi" w:hAnsiTheme="minorHAnsi" w:cstheme="minorHAnsi"/>
                <w:lang w:val="da-DK"/>
              </w:rPr>
              <w:tab/>
              <w:t>Dæmi: B</w:t>
            </w:r>
            <w:r w:rsidR="005275C7" w:rsidRPr="0012711F">
              <w:rPr>
                <w:rFonts w:asciiTheme="minorHAnsi" w:hAnsiTheme="minorHAnsi" w:cstheme="minorHAnsi"/>
                <w:lang w:val="da-DK"/>
              </w:rPr>
              <w:tab/>
              <w:t>/B</w:t>
            </w:r>
          </w:p>
          <w:p w14:paraId="58D226D4" w14:textId="285A3068" w:rsidR="00BD4883" w:rsidRPr="0012711F" w:rsidRDefault="005275C7" w:rsidP="001739DF">
            <w:pPr>
              <w:tabs>
                <w:tab w:val="left" w:pos="1418"/>
                <w:tab w:val="left" w:pos="2694"/>
              </w:tabs>
              <w:spacing w:before="40" w:after="40"/>
              <w:rPr>
                <w:lang w:val="da-DK"/>
              </w:rPr>
            </w:pPr>
            <w:r w:rsidRPr="0012711F">
              <w:rPr>
                <w:rFonts w:cstheme="minorHAnsi"/>
                <w:lang w:val="da-DK"/>
              </w:rPr>
              <w:t xml:space="preserve">Stærra en </w:t>
            </w:r>
            <w:r w:rsidRPr="0012711F">
              <w:rPr>
                <w:rFonts w:cstheme="minorHAnsi"/>
                <w:lang w:val="da-DK"/>
              </w:rPr>
              <w:tab/>
              <w:t xml:space="preserve">Minna en </w:t>
            </w:r>
            <w:r w:rsidRPr="0012711F">
              <w:rPr>
                <w:rFonts w:cstheme="minorHAnsi"/>
                <w:lang w:val="da-DK"/>
              </w:rPr>
              <w:tab/>
              <w:t>Magur fiskur: fita 3%</w:t>
            </w:r>
            <w:r w:rsidRPr="0012711F">
              <w:rPr>
                <w:rFonts w:cstheme="minorHAnsi"/>
                <w:lang w:val="da-DK"/>
              </w:rPr>
              <w:tab/>
              <w:t>Feitur fiskur: fituinnihald 7%</w:t>
            </w:r>
          </w:p>
        </w:tc>
      </w:tr>
    </w:tbl>
    <w:p w14:paraId="590146EA" w14:textId="77777777" w:rsidR="002929D5" w:rsidRPr="0012711F" w:rsidRDefault="002929D5">
      <w:pPr>
        <w:rPr>
          <w:sz w:val="4"/>
          <w:szCs w:val="4"/>
          <w:lang w:val="da-DK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913"/>
        <w:gridCol w:w="2925"/>
        <w:gridCol w:w="3595"/>
      </w:tblGrid>
      <w:tr w:rsidR="006665B6" w:rsidRPr="00A26BB8" w14:paraId="3E492ED1" w14:textId="77777777" w:rsidTr="00D56B39">
        <w:trPr>
          <w:trHeight w:val="1343"/>
          <w:jc w:val="center"/>
        </w:trPr>
        <w:tc>
          <w:tcPr>
            <w:tcW w:w="382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10A7745" w14:textId="5D85979B" w:rsidR="006665B6" w:rsidRPr="0012711F" w:rsidRDefault="006665B6" w:rsidP="00D56B39">
            <w:pPr>
              <w:spacing w:before="0" w:after="20"/>
              <w:ind w:left="-57" w:right="-113"/>
              <w:rPr>
                <w:lang w:val="en-GB"/>
              </w:rPr>
            </w:pPr>
            <w:r w:rsidRPr="0012711F">
              <w:rPr>
                <w:b/>
                <w:lang w:val="en-GB"/>
              </w:rPr>
              <w:t xml:space="preserve">Insert – Symbol </w:t>
            </w:r>
            <w:r w:rsidRPr="0012711F">
              <w:rPr>
                <w:lang w:val="en-GB"/>
              </w:rPr>
              <w:t xml:space="preserve">– </w:t>
            </w:r>
            <w:r w:rsidRPr="0012711F">
              <w:rPr>
                <w:b/>
                <w:lang w:val="en-GB"/>
              </w:rPr>
              <w:t>More</w:t>
            </w:r>
            <w:r w:rsidRPr="0012711F">
              <w:rPr>
                <w:lang w:val="en-GB"/>
              </w:rPr>
              <w:t xml:space="preserve"> </w:t>
            </w:r>
            <w:r w:rsidRPr="0012711F">
              <w:rPr>
                <w:b/>
                <w:lang w:val="en-GB"/>
              </w:rPr>
              <w:t xml:space="preserve">Symbols </w:t>
            </w:r>
            <w:r w:rsidRPr="0012711F">
              <w:rPr>
                <w:b/>
                <w:lang w:val="en-GB"/>
              </w:rPr>
              <w:br/>
              <w:t>Font: normal text</w:t>
            </w:r>
            <w:r w:rsidRPr="0012711F">
              <w:rPr>
                <w:lang w:val="en-GB"/>
              </w:rPr>
              <w:t xml:space="preserve"> </w:t>
            </w:r>
            <w:r w:rsidRPr="0012711F">
              <w:rPr>
                <w:lang w:val="en-GB"/>
              </w:rPr>
              <w:fldChar w:fldCharType="begin"/>
            </w:r>
            <w:r w:rsidRPr="0012711F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Pr="0012711F">
              <w:rPr>
                <w:lang w:val="en-GB"/>
              </w:rPr>
              <w:fldChar w:fldCharType="end"/>
            </w:r>
            <w:r w:rsidRPr="0012711F">
              <w:rPr>
                <w:noProof/>
                <w:lang w:val="en-GB"/>
              </w:rPr>
              <w:t xml:space="preserve"> </w:t>
            </w:r>
          </w:p>
          <w:p w14:paraId="298E5A00" w14:textId="69160B8B" w:rsidR="006665B6" w:rsidRPr="0012711F" w:rsidRDefault="0042734F" w:rsidP="00B66061">
            <w:pPr>
              <w:spacing w:before="20" w:after="20"/>
              <w:ind w:left="-57" w:right="-113"/>
              <w:rPr>
                <w:sz w:val="20"/>
                <w:szCs w:val="20"/>
                <w:lang w:val="en-GB"/>
              </w:rPr>
            </w:pPr>
            <w:r w:rsidRPr="0012711F"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221B9124" wp14:editId="5384D04A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193040</wp:posOffset>
                  </wp:positionV>
                  <wp:extent cx="480060" cy="461010"/>
                  <wp:effectExtent l="19050" t="19050" r="15240" b="152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5233" r="5809" b="7004"/>
                          <a:stretch/>
                        </pic:blipFill>
                        <pic:spPr bwMode="auto">
                          <a:xfrm>
                            <a:off x="0" y="0"/>
                            <a:ext cx="480060" cy="46101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B6" w:rsidRPr="0012711F">
              <w:rPr>
                <w:sz w:val="20"/>
                <w:szCs w:val="20"/>
                <w:lang w:val="en-GB"/>
              </w:rPr>
              <w:t xml:space="preserve">(Setja inn – Tákn – Fleiri tákn </w:t>
            </w:r>
            <w:r w:rsidR="006665B6" w:rsidRPr="0012711F">
              <w:rPr>
                <w:lang w:val="en-GB"/>
              </w:rPr>
              <w:fldChar w:fldCharType="begin"/>
            </w:r>
            <w:r w:rsidR="006665B6" w:rsidRPr="0012711F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="006665B6" w:rsidRPr="0012711F">
              <w:rPr>
                <w:lang w:val="en-GB"/>
              </w:rPr>
              <w:fldChar w:fldCharType="end"/>
            </w:r>
            <w:r w:rsidR="006665B6" w:rsidRPr="0012711F">
              <w:rPr>
                <w:sz w:val="20"/>
                <w:szCs w:val="20"/>
                <w:lang w:val="en-GB"/>
              </w:rPr>
              <w:br/>
              <w:t xml:space="preserve">Leturgerð: </w:t>
            </w:r>
            <w:r w:rsidR="006665B6" w:rsidRPr="0012711F">
              <w:rPr>
                <w:b/>
                <w:bCs/>
                <w:sz w:val="20"/>
                <w:szCs w:val="20"/>
                <w:lang w:val="en-GB"/>
              </w:rPr>
              <w:t>normal</w:t>
            </w:r>
            <w:r w:rsidR="006665B6" w:rsidRPr="0012711F">
              <w:rPr>
                <w:sz w:val="20"/>
                <w:szCs w:val="20"/>
                <w:lang w:val="en-GB"/>
              </w:rPr>
              <w:t xml:space="preserve"> </w:t>
            </w:r>
            <w:r w:rsidR="006665B6" w:rsidRPr="0012711F">
              <w:rPr>
                <w:b/>
                <w:bCs/>
                <w:sz w:val="20"/>
                <w:szCs w:val="20"/>
                <w:lang w:val="en-GB"/>
              </w:rPr>
              <w:t>text</w:t>
            </w:r>
            <w:r w:rsidR="006665B6" w:rsidRPr="0012711F">
              <w:rPr>
                <w:sz w:val="20"/>
                <w:szCs w:val="20"/>
                <w:lang w:val="en-GB"/>
              </w:rPr>
              <w:t>)</w:t>
            </w:r>
            <w:r w:rsidR="006665B6" w:rsidRPr="0012711F">
              <w:rPr>
                <w:noProof/>
                <w:lang w:val="en-GB"/>
              </w:rPr>
              <w:t xml:space="preserve"> </w:t>
            </w:r>
          </w:p>
          <w:p w14:paraId="551F73DC" w14:textId="77777777" w:rsidR="006665B6" w:rsidRPr="0012711F" w:rsidRDefault="006665B6" w:rsidP="00D56B39">
            <w:pPr>
              <w:spacing w:before="20"/>
              <w:ind w:left="-57"/>
              <w:rPr>
                <w:lang w:val="en-GB"/>
              </w:rPr>
            </w:pPr>
            <w:r w:rsidRPr="0012711F">
              <w:rPr>
                <w:sz w:val="20"/>
                <w:lang w:val="en-GB"/>
              </w:rPr>
              <w:t xml:space="preserve">Tommumerki geta einnig táknað </w:t>
            </w:r>
            <w:r w:rsidRPr="0012711F">
              <w:rPr>
                <w:sz w:val="20"/>
                <w:lang w:val="en-GB"/>
              </w:rPr>
              <w:br/>
              <w:t xml:space="preserve">sekúndur (þ.e. hluta lengdar- og breiddarbaugs) og tommur.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12" w:space="0" w:color="767171" w:themeColor="background2" w:themeShade="80"/>
            </w:tcBorders>
          </w:tcPr>
          <w:p w14:paraId="32ACB22A" w14:textId="77777777" w:rsidR="006665B6" w:rsidRPr="00A26BB8" w:rsidRDefault="006665B6" w:rsidP="008D15C7">
            <w:pPr>
              <w:tabs>
                <w:tab w:val="left" w:pos="2688"/>
              </w:tabs>
              <w:spacing w:before="0"/>
              <w:ind w:left="-57"/>
              <w:rPr>
                <w:rFonts w:eastAsia="Times New Roman" w:cs="Arial"/>
                <w:lang w:val="en-GB" w:eastAsia="is-IS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74AB4D37" wp14:editId="5038E265">
                  <wp:extent cx="1519321" cy="1080000"/>
                  <wp:effectExtent l="19050" t="19050" r="24130" b="254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321" cy="108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63BB6AC" w14:textId="77777777" w:rsidR="005358AA" w:rsidRPr="00982A42" w:rsidRDefault="005358AA" w:rsidP="00D56B39">
            <w:pPr>
              <w:tabs>
                <w:tab w:val="left" w:pos="2688"/>
              </w:tabs>
              <w:spacing w:before="40" w:after="60"/>
              <w:rPr>
                <w:lang w:val="en-GB"/>
              </w:rPr>
            </w:pPr>
            <w:r w:rsidRPr="00982A42">
              <w:rPr>
                <w:lang w:val="en-GB"/>
              </w:rPr>
              <w:t xml:space="preserve">Ein tomma () er 2,54 cm. </w:t>
            </w:r>
          </w:p>
          <w:p w14:paraId="5BDBADEA" w14:textId="77777777" w:rsidR="005358AA" w:rsidRPr="00982A42" w:rsidRDefault="005358AA" w:rsidP="00D56B39">
            <w:pPr>
              <w:tabs>
                <w:tab w:val="left" w:pos="2688"/>
              </w:tabs>
              <w:spacing w:before="80" w:after="80"/>
              <w:rPr>
                <w:lang w:val="en-GB"/>
              </w:rPr>
            </w:pPr>
            <w:r w:rsidRPr="00982A42">
              <w:rPr>
                <w:lang w:val="en-GB"/>
              </w:rPr>
              <w:t xml:space="preserve">Í einu feti eru 12 eða 30,48 cm. </w:t>
            </w:r>
          </w:p>
          <w:p w14:paraId="15ABC426" w14:textId="77777777" w:rsidR="005358AA" w:rsidRPr="0012711F" w:rsidRDefault="005358AA" w:rsidP="00D56B39">
            <w:pPr>
              <w:tabs>
                <w:tab w:val="left" w:pos="2688"/>
              </w:tabs>
              <w:spacing w:before="80" w:after="80"/>
              <w:rPr>
                <w:lang w:val="da-DK"/>
              </w:rPr>
            </w:pPr>
            <w:r w:rsidRPr="0012711F">
              <w:rPr>
                <w:lang w:val="da-DK"/>
              </w:rPr>
              <w:t xml:space="preserve">27 tölvuskjár hefur hornalínu </w:t>
            </w:r>
            <w:r w:rsidRPr="0012711F">
              <w:rPr>
                <w:lang w:val="da-DK"/>
              </w:rPr>
              <w:br/>
              <w:t>sem er 27 að lengd.</w:t>
            </w:r>
          </w:p>
          <w:p w14:paraId="7990ACFC" w14:textId="77777777" w:rsidR="006665B6" w:rsidRPr="00A26BB8" w:rsidRDefault="005358AA" w:rsidP="00D56B39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A26BB8">
              <w:rPr>
                <w:lang w:val="en-GB"/>
              </w:rPr>
              <w:t>Rörið er 6 í þvermál.</w:t>
            </w:r>
          </w:p>
        </w:tc>
      </w:tr>
    </w:tbl>
    <w:p w14:paraId="1895D7BA" w14:textId="77777777" w:rsidR="001A44DE" w:rsidRPr="00B66061" w:rsidRDefault="001A44DE">
      <w:pPr>
        <w:rPr>
          <w:sz w:val="4"/>
          <w:szCs w:val="4"/>
          <w:lang w:val="en-GB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203"/>
        <w:gridCol w:w="6230"/>
      </w:tblGrid>
      <w:tr w:rsidR="001A44DE" w:rsidRPr="00A26BB8" w14:paraId="4A00DC4A" w14:textId="77777777" w:rsidTr="005B101C">
        <w:trPr>
          <w:jc w:val="center"/>
        </w:trPr>
        <w:tc>
          <w:tcPr>
            <w:tcW w:w="411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4781BF34" w14:textId="77777777" w:rsidR="001A44DE" w:rsidRPr="0012711F" w:rsidRDefault="001A44DE" w:rsidP="00B66061">
            <w:pPr>
              <w:tabs>
                <w:tab w:val="left" w:pos="1400"/>
              </w:tabs>
              <w:spacing w:before="0"/>
              <w:ind w:left="-57"/>
              <w:rPr>
                <w:lang w:val="da-DK"/>
              </w:rPr>
            </w:pPr>
            <w:bookmarkStart w:id="1" w:name="_Hlk8509085"/>
            <w:r w:rsidRPr="0012711F">
              <w:rPr>
                <w:b/>
                <w:lang w:val="da-DK"/>
              </w:rPr>
              <w:t xml:space="preserve">Pí   </w:t>
            </w:r>
            <w:r w:rsidRPr="0012711F">
              <w:rPr>
                <w:b/>
                <w:sz w:val="28"/>
                <w:szCs w:val="24"/>
                <w:lang w:val="en-GB"/>
              </w:rPr>
              <w:sym w:font="SymbolPS" w:char="0070"/>
            </w:r>
            <w:r w:rsidRPr="0012711F">
              <w:rPr>
                <w:b/>
                <w:lang w:val="da-DK"/>
              </w:rPr>
              <w:t xml:space="preserve">   </w:t>
            </w:r>
            <w:r w:rsidRPr="0012711F">
              <w:rPr>
                <w:b/>
                <w:lang w:val="da-DK"/>
              </w:rPr>
              <w:tab/>
              <w:t>Um það bil</w:t>
            </w:r>
            <w:r w:rsidRPr="0012711F">
              <w:rPr>
                <w:b/>
                <w:sz w:val="24"/>
                <w:lang w:val="da-DK"/>
              </w:rPr>
              <w:t xml:space="preserve">  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" w:char="F0BB"/>
            </w:r>
          </w:p>
          <w:p w14:paraId="5791166A" w14:textId="77777777" w:rsidR="001A44DE" w:rsidRPr="0012711F" w:rsidRDefault="001A44DE" w:rsidP="00B66061">
            <w:pPr>
              <w:spacing w:before="0"/>
              <w:ind w:left="-57"/>
              <w:rPr>
                <w:lang w:val="da-DK"/>
              </w:rPr>
            </w:pPr>
            <w:r w:rsidRPr="0012711F">
              <w:rPr>
                <w:lang w:val="da-DK"/>
              </w:rPr>
              <w:t>Farið í</w:t>
            </w:r>
            <w:r w:rsidRPr="0012711F">
              <w:rPr>
                <w:b/>
                <w:lang w:val="da-DK"/>
              </w:rPr>
              <w:t xml:space="preserve"> Insert </w:t>
            </w:r>
            <w:r w:rsidRPr="0012711F">
              <w:rPr>
                <w:lang w:val="da-DK"/>
              </w:rPr>
              <w:t>–</w:t>
            </w:r>
            <w:r w:rsidRPr="0012711F">
              <w:rPr>
                <w:b/>
                <w:lang w:val="da-DK"/>
              </w:rPr>
              <w:t xml:space="preserve"> Symbol More Symbols…</w:t>
            </w:r>
          </w:p>
          <w:p w14:paraId="7415C941" w14:textId="77777777" w:rsidR="001A44DE" w:rsidRPr="0012711F" w:rsidRDefault="001A44DE" w:rsidP="00B66061">
            <w:pPr>
              <w:spacing w:before="0"/>
              <w:ind w:left="-57"/>
              <w:rPr>
                <w:b/>
                <w:sz w:val="24"/>
                <w:lang w:val="da-DK"/>
              </w:rPr>
            </w:pPr>
            <w:r w:rsidRPr="0012711F">
              <w:rPr>
                <w:lang w:val="da-DK"/>
              </w:rPr>
              <w:t xml:space="preserve">Veljið </w:t>
            </w:r>
            <w:r w:rsidRPr="0012711F">
              <w:rPr>
                <w:b/>
                <w:lang w:val="da-DK"/>
              </w:rPr>
              <w:t>Font</w:t>
            </w:r>
            <w:r w:rsidRPr="0012711F">
              <w:rPr>
                <w:lang w:val="da-DK"/>
              </w:rPr>
              <w:t xml:space="preserve">: </w:t>
            </w:r>
            <w:r w:rsidRPr="0012711F">
              <w:rPr>
                <w:b/>
                <w:lang w:val="da-DK"/>
              </w:rPr>
              <w:t>Symbol</w:t>
            </w:r>
            <w:r w:rsidRPr="0012711F">
              <w:rPr>
                <w:lang w:val="da-DK"/>
              </w:rPr>
              <w:t xml:space="preserve"> og finnið 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" w:char="F070"/>
            </w:r>
            <w:r w:rsidRPr="0012711F">
              <w:rPr>
                <w:b/>
                <w:color w:val="1F3864" w:themeColor="accent5" w:themeShade="80"/>
                <w:sz w:val="28"/>
                <w:szCs w:val="24"/>
                <w:lang w:val="da-DK"/>
              </w:rPr>
              <w:t xml:space="preserve"> </w:t>
            </w:r>
            <w:r w:rsidRPr="0012711F">
              <w:rPr>
                <w:lang w:val="da-DK"/>
              </w:rPr>
              <w:t xml:space="preserve"> og </w:t>
            </w:r>
            <w:r w:rsidRPr="0012711F">
              <w:rPr>
                <w:b/>
                <w:lang w:val="da-DK"/>
              </w:rPr>
              <w:t xml:space="preserve">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" w:char="F0BB"/>
            </w:r>
          </w:p>
          <w:p w14:paraId="02D6C046" w14:textId="77777777" w:rsidR="001A44DE" w:rsidRPr="00A26BB8" w:rsidRDefault="001A44DE" w:rsidP="00B66061">
            <w:pPr>
              <w:spacing w:before="60" w:after="20"/>
              <w:ind w:left="-57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07B277" wp14:editId="3B5E1322">
                  <wp:extent cx="2238547" cy="1296000"/>
                  <wp:effectExtent l="19050" t="19050" r="952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47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39AE213" w14:textId="7F17749D" w:rsidR="001A44DE" w:rsidRPr="004F580E" w:rsidRDefault="001A44DE" w:rsidP="00D56B39">
            <w:pPr>
              <w:spacing w:after="120"/>
              <w:rPr>
                <w:lang w:val="en-GB"/>
              </w:rPr>
            </w:pPr>
            <w:r w:rsidRPr="004F580E">
              <w:rPr>
                <w:lang w:val="en-GB"/>
              </w:rPr>
              <w:t xml:space="preserve">Það tók William Shanks, enskukennara sem uppi var á 19. öld, </w:t>
            </w:r>
            <w:r w:rsidRPr="004F580E">
              <w:rPr>
                <w:lang w:val="en-GB"/>
              </w:rPr>
              <w:br/>
              <w:t xml:space="preserve">28 ár að reikna út, með 707 aukastafa nákvæmni, gildi </w:t>
            </w:r>
            <w:r w:rsidRPr="004F580E">
              <w:rPr>
                <w:lang w:val="en-GB"/>
              </w:rPr>
              <w:br/>
              <w:t xml:space="preserve">(borið fram pí). Seinna var samið forrit sem gerði þetta </w:t>
            </w:r>
            <w:r w:rsidRPr="004F580E">
              <w:rPr>
                <w:lang w:val="en-GB"/>
              </w:rPr>
              <w:br/>
              <w:t xml:space="preserve">á sjö sekúndum. Þá kom í ljós að Shanks hafði gert villu </w:t>
            </w:r>
            <w:r w:rsidRPr="004F580E">
              <w:rPr>
                <w:lang w:val="en-GB"/>
              </w:rPr>
              <w:br/>
              <w:t>í útreikningum sínum á 528. aukastafnum!</w:t>
            </w:r>
          </w:p>
          <w:p w14:paraId="67DF9F8F" w14:textId="77777777" w:rsidR="001A44DE" w:rsidRPr="004F580E" w:rsidRDefault="001A44DE" w:rsidP="00D56B39">
            <w:pPr>
              <w:spacing w:after="120"/>
              <w:rPr>
                <w:lang w:val="en-GB"/>
              </w:rPr>
            </w:pPr>
            <w:r w:rsidRPr="004F580E">
              <w:rPr>
                <w:lang w:val="en-GB"/>
              </w:rPr>
              <w:t xml:space="preserve">Þegar </w:t>
            </w:r>
            <w:r w:rsidRPr="004F580E">
              <w:rPr>
                <w:i/>
                <w:iCs/>
                <w:lang w:val="en-GB"/>
              </w:rPr>
              <w:t>pí</w:t>
            </w:r>
            <w:r w:rsidRPr="004F580E">
              <w:rPr>
                <w:lang w:val="en-GB"/>
              </w:rPr>
              <w:t xml:space="preserve"> er skrifað sem tugabrot verða aukastafirnir </w:t>
            </w:r>
            <w:r w:rsidRPr="004F580E">
              <w:rPr>
                <w:lang w:val="en-GB"/>
              </w:rPr>
              <w:br/>
              <w:t>óendanlega margir.</w:t>
            </w:r>
          </w:p>
          <w:p w14:paraId="08F92BAD" w14:textId="5043FAE6" w:rsidR="001A44DE" w:rsidRPr="0012711F" w:rsidRDefault="00DE0BC5" w:rsidP="00D56B39">
            <w:pPr>
              <w:spacing w:after="120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1A44DE" w:rsidRPr="004F580E">
              <w:rPr>
                <w:rFonts w:cstheme="minorHAnsi"/>
                <w:lang w:val="en-GB"/>
              </w:rPr>
              <w:t xml:space="preserve"> </w:t>
            </w:r>
            <w:r w:rsidR="004F580E" w:rsidRPr="0012711F">
              <w:rPr>
                <w:rFonts w:cstheme="minorHAnsi"/>
                <w:color w:val="000000"/>
                <w:shd w:val="clear" w:color="auto" w:fill="FFFFFF"/>
                <w:lang w:val="da-DK"/>
              </w:rPr>
              <w:t>3,141592653589793238462643383279502884 …</w:t>
            </w:r>
          </w:p>
          <w:p w14:paraId="5A0D4444" w14:textId="77777777" w:rsidR="001A44DE" w:rsidRPr="0012711F" w:rsidRDefault="000960D1" w:rsidP="001739DF">
            <w:pPr>
              <w:spacing w:after="120"/>
              <w:rPr>
                <w:lang w:val="da-DK"/>
              </w:rPr>
            </w:pPr>
            <w:r w:rsidRPr="0012711F">
              <w:rPr>
                <w:lang w:val="da-DK"/>
              </w:rPr>
              <w:t>Talan  (pí) er hlutfallið milli ummáls og flatarmáls hrings.</w:t>
            </w:r>
          </w:p>
        </w:tc>
      </w:tr>
      <w:bookmarkEnd w:id="1"/>
    </w:tbl>
    <w:p w14:paraId="1E0FD8D4" w14:textId="77777777" w:rsidR="001A44DE" w:rsidRPr="0012711F" w:rsidRDefault="001A44DE">
      <w:pPr>
        <w:rPr>
          <w:sz w:val="4"/>
          <w:szCs w:val="4"/>
          <w:lang w:val="da-DK"/>
        </w:rPr>
      </w:pPr>
    </w:p>
    <w:sectPr w:rsidR="001A44DE" w:rsidRPr="0012711F" w:rsidSect="001739DF">
      <w:pgSz w:w="11907" w:h="16840" w:code="9"/>
      <w:pgMar w:top="1021" w:right="964" w:bottom="51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10C7" w14:textId="77777777" w:rsidR="00B743C0" w:rsidRDefault="00B743C0" w:rsidP="004C1434">
      <w:r>
        <w:separator/>
      </w:r>
    </w:p>
  </w:endnote>
  <w:endnote w:type="continuationSeparator" w:id="0">
    <w:p w14:paraId="2E38AD6F" w14:textId="77777777" w:rsidR="00B743C0" w:rsidRDefault="00B743C0" w:rsidP="004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8076" w14:textId="77777777" w:rsidR="00B743C0" w:rsidRDefault="00B743C0" w:rsidP="004C1434">
      <w:r>
        <w:separator/>
      </w:r>
    </w:p>
  </w:footnote>
  <w:footnote w:type="continuationSeparator" w:id="0">
    <w:p w14:paraId="55ADEE2C" w14:textId="77777777" w:rsidR="00B743C0" w:rsidRDefault="00B743C0" w:rsidP="004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81502"/>
    <w:rsid w:val="000960D1"/>
    <w:rsid w:val="000A3D5C"/>
    <w:rsid w:val="000A7F4A"/>
    <w:rsid w:val="000B284C"/>
    <w:rsid w:val="000B44C2"/>
    <w:rsid w:val="000C6401"/>
    <w:rsid w:val="000E437B"/>
    <w:rsid w:val="001034A7"/>
    <w:rsid w:val="00113D8D"/>
    <w:rsid w:val="0012711F"/>
    <w:rsid w:val="0013545E"/>
    <w:rsid w:val="0013602D"/>
    <w:rsid w:val="00152E8C"/>
    <w:rsid w:val="001667B3"/>
    <w:rsid w:val="00166A24"/>
    <w:rsid w:val="001726A6"/>
    <w:rsid w:val="001739DF"/>
    <w:rsid w:val="001A44DE"/>
    <w:rsid w:val="001E6AA1"/>
    <w:rsid w:val="0020199A"/>
    <w:rsid w:val="0020514B"/>
    <w:rsid w:val="0021002D"/>
    <w:rsid w:val="0022667D"/>
    <w:rsid w:val="00285571"/>
    <w:rsid w:val="002929D5"/>
    <w:rsid w:val="002A1645"/>
    <w:rsid w:val="002A2540"/>
    <w:rsid w:val="002D53EF"/>
    <w:rsid w:val="002E3518"/>
    <w:rsid w:val="002E7821"/>
    <w:rsid w:val="0031397C"/>
    <w:rsid w:val="0033748E"/>
    <w:rsid w:val="00344293"/>
    <w:rsid w:val="00370202"/>
    <w:rsid w:val="003C5094"/>
    <w:rsid w:val="003D58CB"/>
    <w:rsid w:val="003E375B"/>
    <w:rsid w:val="003F2A13"/>
    <w:rsid w:val="003F50BF"/>
    <w:rsid w:val="003F63F5"/>
    <w:rsid w:val="00415988"/>
    <w:rsid w:val="0042734F"/>
    <w:rsid w:val="00430483"/>
    <w:rsid w:val="00442AA1"/>
    <w:rsid w:val="00443E7A"/>
    <w:rsid w:val="0046053B"/>
    <w:rsid w:val="004644F2"/>
    <w:rsid w:val="0047194F"/>
    <w:rsid w:val="004812C7"/>
    <w:rsid w:val="00482684"/>
    <w:rsid w:val="00482A2F"/>
    <w:rsid w:val="004A0D2D"/>
    <w:rsid w:val="004A3A8B"/>
    <w:rsid w:val="004B54E7"/>
    <w:rsid w:val="004C1434"/>
    <w:rsid w:val="004C5870"/>
    <w:rsid w:val="004D60F5"/>
    <w:rsid w:val="004E2230"/>
    <w:rsid w:val="004E2AEC"/>
    <w:rsid w:val="004F580E"/>
    <w:rsid w:val="00521629"/>
    <w:rsid w:val="00525622"/>
    <w:rsid w:val="005275C7"/>
    <w:rsid w:val="005358AA"/>
    <w:rsid w:val="005473A5"/>
    <w:rsid w:val="005630EE"/>
    <w:rsid w:val="00595971"/>
    <w:rsid w:val="005A0DF1"/>
    <w:rsid w:val="005B01A4"/>
    <w:rsid w:val="005B101C"/>
    <w:rsid w:val="005B45A9"/>
    <w:rsid w:val="00632BE8"/>
    <w:rsid w:val="00641730"/>
    <w:rsid w:val="0065774A"/>
    <w:rsid w:val="006665B6"/>
    <w:rsid w:val="006913D6"/>
    <w:rsid w:val="006A5E16"/>
    <w:rsid w:val="006A6CCC"/>
    <w:rsid w:val="006B38D3"/>
    <w:rsid w:val="006C63BA"/>
    <w:rsid w:val="006C664C"/>
    <w:rsid w:val="006F0570"/>
    <w:rsid w:val="007142A8"/>
    <w:rsid w:val="00796404"/>
    <w:rsid w:val="007B7527"/>
    <w:rsid w:val="007D42D7"/>
    <w:rsid w:val="007E7A01"/>
    <w:rsid w:val="00810322"/>
    <w:rsid w:val="00830C9C"/>
    <w:rsid w:val="0083382D"/>
    <w:rsid w:val="008377CE"/>
    <w:rsid w:val="0084002F"/>
    <w:rsid w:val="00862790"/>
    <w:rsid w:val="008638F0"/>
    <w:rsid w:val="00864B9C"/>
    <w:rsid w:val="00885749"/>
    <w:rsid w:val="008C64D9"/>
    <w:rsid w:val="008C7EB2"/>
    <w:rsid w:val="008D15C7"/>
    <w:rsid w:val="008F3830"/>
    <w:rsid w:val="008F5EBE"/>
    <w:rsid w:val="009103E2"/>
    <w:rsid w:val="009512BB"/>
    <w:rsid w:val="00971A48"/>
    <w:rsid w:val="00974BDA"/>
    <w:rsid w:val="00982A42"/>
    <w:rsid w:val="009B4E8A"/>
    <w:rsid w:val="009C3144"/>
    <w:rsid w:val="009C62D3"/>
    <w:rsid w:val="00A011AE"/>
    <w:rsid w:val="00A13D80"/>
    <w:rsid w:val="00A27CE0"/>
    <w:rsid w:val="00A5043B"/>
    <w:rsid w:val="00A66CDC"/>
    <w:rsid w:val="00A70C40"/>
    <w:rsid w:val="00A73389"/>
    <w:rsid w:val="00A80767"/>
    <w:rsid w:val="00A952F4"/>
    <w:rsid w:val="00A96843"/>
    <w:rsid w:val="00AC09B8"/>
    <w:rsid w:val="00AD5380"/>
    <w:rsid w:val="00AD6730"/>
    <w:rsid w:val="00AD734C"/>
    <w:rsid w:val="00B0329D"/>
    <w:rsid w:val="00B16A59"/>
    <w:rsid w:val="00B66061"/>
    <w:rsid w:val="00B72981"/>
    <w:rsid w:val="00B743C0"/>
    <w:rsid w:val="00B8770C"/>
    <w:rsid w:val="00B927DB"/>
    <w:rsid w:val="00BA3EF0"/>
    <w:rsid w:val="00BD4883"/>
    <w:rsid w:val="00BD7271"/>
    <w:rsid w:val="00BE43CA"/>
    <w:rsid w:val="00C07106"/>
    <w:rsid w:val="00C23C5A"/>
    <w:rsid w:val="00C436F2"/>
    <w:rsid w:val="00C5095D"/>
    <w:rsid w:val="00C53C95"/>
    <w:rsid w:val="00C63046"/>
    <w:rsid w:val="00C741FE"/>
    <w:rsid w:val="00C80618"/>
    <w:rsid w:val="00C8089C"/>
    <w:rsid w:val="00CA6DCF"/>
    <w:rsid w:val="00CB7D7B"/>
    <w:rsid w:val="00D0092C"/>
    <w:rsid w:val="00D06628"/>
    <w:rsid w:val="00D2664F"/>
    <w:rsid w:val="00D53F9E"/>
    <w:rsid w:val="00D56B39"/>
    <w:rsid w:val="00D56BC6"/>
    <w:rsid w:val="00D65B73"/>
    <w:rsid w:val="00D66347"/>
    <w:rsid w:val="00D946E8"/>
    <w:rsid w:val="00D95AA5"/>
    <w:rsid w:val="00DE0BC5"/>
    <w:rsid w:val="00DF507E"/>
    <w:rsid w:val="00E0123D"/>
    <w:rsid w:val="00E11186"/>
    <w:rsid w:val="00E12E89"/>
    <w:rsid w:val="00EA18F8"/>
    <w:rsid w:val="00EA6C22"/>
    <w:rsid w:val="00EA7ABE"/>
    <w:rsid w:val="00EB249C"/>
    <w:rsid w:val="00ED3244"/>
    <w:rsid w:val="00EE60E8"/>
    <w:rsid w:val="00EF29D0"/>
    <w:rsid w:val="00EF3160"/>
    <w:rsid w:val="00F1359E"/>
    <w:rsid w:val="00F377C4"/>
    <w:rsid w:val="00F54E43"/>
    <w:rsid w:val="00F57F32"/>
    <w:rsid w:val="00F66D40"/>
    <w:rsid w:val="00F70D34"/>
    <w:rsid w:val="00F87D7D"/>
    <w:rsid w:val="00FB35D9"/>
    <w:rsid w:val="00FC1BF8"/>
    <w:rsid w:val="00FE08F7"/>
    <w:rsid w:val="00FF34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755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1434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C1434"/>
  </w:style>
  <w:style w:type="paragraph" w:styleId="Footer">
    <w:name w:val="footer"/>
    <w:basedOn w:val="Normal"/>
    <w:link w:val="FooterChar"/>
    <w:uiPriority w:val="99"/>
    <w:unhideWhenUsed/>
    <w:rsid w:val="004C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Svalbar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1714-DEEC-4B40-B24F-DBA2985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07-TAKNROF-02</vt:lpstr>
    </vt:vector>
  </TitlesOfParts>
  <Manager/>
  <Company>H22-V23</Company>
  <LinksUpToDate>false</LinksUpToDate>
  <CharactersWithSpaces>3181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/>
  <dc:description>H22-V23</dc:description>
  <cp:lastModifiedBy>Jóhanna Geirsdóttir - FB</cp:lastModifiedBy>
  <cp:revision>25</cp:revision>
  <dcterms:created xsi:type="dcterms:W3CDTF">2019-07-09T15:37:00Z</dcterms:created>
  <dcterms:modified xsi:type="dcterms:W3CDTF">2022-10-04T13:32:00Z</dcterms:modified>
  <cp:category>H22-V23</cp:category>
  <cp:contentStatus>H22-V23</cp:contentStatus>
</cp:coreProperties>
</file>