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D557" w14:textId="37683996" w:rsidR="00D4286A" w:rsidRPr="00170622" w:rsidRDefault="007B5186" w:rsidP="008668CB">
      <w:r w:rsidRPr="00170622">
        <w:t>Orð ársins 2018</w:t>
      </w:r>
    </w:p>
    <w:p w14:paraId="7AEBEFD9" w14:textId="7016E575" w:rsidR="00465A06" w:rsidRPr="00170622" w:rsidRDefault="001A64AE" w:rsidP="007B5186">
      <w:pPr>
        <w:spacing w:after="120"/>
        <w:jc w:val="both"/>
        <w:textAlignment w:val="baseline"/>
        <w:rPr>
          <w:rFonts w:eastAsia="Times New Roman" w:cstheme="minorHAnsi"/>
          <w:lang w:eastAsia="is-IS"/>
        </w:rPr>
      </w:pPr>
      <w:r w:rsidRPr="00170622">
        <w:rPr>
          <w:noProof/>
        </w:rPr>
        <w:drawing>
          <wp:anchor distT="0" distB="0" distL="114300" distR="114300" simplePos="0" relativeHeight="251658240" behindDoc="0" locked="0" layoutInCell="1" allowOverlap="1" wp14:anchorId="456E4D8B" wp14:editId="2A93DA67">
            <wp:simplePos x="0" y="0"/>
            <wp:positionH relativeFrom="column">
              <wp:posOffset>5078671</wp:posOffset>
            </wp:positionH>
            <wp:positionV relativeFrom="paragraph">
              <wp:posOffset>550722</wp:posOffset>
            </wp:positionV>
            <wp:extent cx="970915" cy="7512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70915" cy="751205"/>
                    </a:xfrm>
                    <a:prstGeom prst="rect">
                      <a:avLst/>
                    </a:prstGeom>
                  </pic:spPr>
                </pic:pic>
              </a:graphicData>
            </a:graphic>
          </wp:anchor>
        </w:drawing>
      </w:r>
      <w:r w:rsidR="00D4286A" w:rsidRPr="00170622">
        <w:rPr>
          <w:rFonts w:eastAsia="Times New Roman" w:cstheme="minorHAnsi"/>
          <w:lang w:eastAsia="is-IS"/>
        </w:rPr>
        <w:t xml:space="preserve">Á Stofnun Árna Magnússonar í íslenskum fræðum er textum safnað og þeir notaðir í rannsóknum á máli og málfræði og við þróun máltæknibúnaðar. </w:t>
      </w:r>
      <w:r w:rsidR="00465A06" w:rsidRPr="00170622">
        <w:rPr>
          <w:rFonts w:eastAsia="Times New Roman" w:cstheme="minorHAnsi"/>
          <w:lang w:eastAsia="is-IS"/>
        </w:rPr>
        <w:t xml:space="preserve">Við val á orði ársins 2018 byggði </w:t>
      </w:r>
      <w:r w:rsidR="00D4286A" w:rsidRPr="00170622">
        <w:rPr>
          <w:rFonts w:eastAsia="Times New Roman" w:cstheme="minorHAnsi"/>
          <w:lang w:eastAsia="is-IS"/>
        </w:rPr>
        <w:t xml:space="preserve">stofnunin </w:t>
      </w:r>
      <w:r w:rsidR="00465A06" w:rsidRPr="00170622">
        <w:rPr>
          <w:rFonts w:eastAsia="Times New Roman" w:cstheme="minorHAnsi"/>
          <w:lang w:eastAsia="is-IS"/>
        </w:rPr>
        <w:t>á upplýsingum í þessum textasöfnum um notkun orðanna. Orðin sem kom</w:t>
      </w:r>
      <w:r w:rsidR="00D4286A" w:rsidRPr="00170622">
        <w:rPr>
          <w:rFonts w:eastAsia="Times New Roman" w:cstheme="minorHAnsi"/>
          <w:lang w:eastAsia="is-IS"/>
        </w:rPr>
        <w:t>u</w:t>
      </w:r>
      <w:r w:rsidR="00465A06" w:rsidRPr="00170622">
        <w:rPr>
          <w:rFonts w:eastAsia="Times New Roman" w:cstheme="minorHAnsi"/>
          <w:lang w:eastAsia="is-IS"/>
        </w:rPr>
        <w:t xml:space="preserve"> til greina þurf</w:t>
      </w:r>
      <w:r w:rsidR="00D4286A" w:rsidRPr="00170622">
        <w:rPr>
          <w:rFonts w:eastAsia="Times New Roman" w:cstheme="minorHAnsi"/>
          <w:lang w:eastAsia="is-IS"/>
        </w:rPr>
        <w:t>tu</w:t>
      </w:r>
      <w:r w:rsidR="00465A06" w:rsidRPr="00170622">
        <w:rPr>
          <w:rFonts w:eastAsia="Times New Roman" w:cstheme="minorHAnsi"/>
          <w:lang w:eastAsia="is-IS"/>
        </w:rPr>
        <w:t xml:space="preserve"> að hafa verið notuð meira á árinu en undanfarin ár en að auki að uppfylla einhver af eftirfarandi skilyrðum:</w:t>
      </w:r>
    </w:p>
    <w:p w14:paraId="485D44A1" w14:textId="20972FC0" w:rsidR="00465A06" w:rsidRPr="00170622" w:rsidRDefault="00465A06" w:rsidP="008668CB">
      <w:r w:rsidRPr="00170622">
        <w:t>Þau eru ný í málinu eða gömul orð sem fengið hafa nýja merkingu</w:t>
      </w:r>
    </w:p>
    <w:p w14:paraId="3D1EA470" w14:textId="136FF636" w:rsidR="00465A06" w:rsidRPr="00170622" w:rsidRDefault="00465A06" w:rsidP="008668CB">
      <w:r w:rsidRPr="00170622">
        <w:t>Þau segja okkur eitthvað um samtímann eða samfélagsumræðuna</w:t>
      </w:r>
    </w:p>
    <w:p w14:paraId="5B972F42" w14:textId="62028574" w:rsidR="00465A06" w:rsidRPr="00170622" w:rsidRDefault="00465A06" w:rsidP="008668CB">
      <w:r w:rsidRPr="00170622">
        <w:t>Þau hafa möguleika á að lifa áfram í daglegri notkun eða sem minnisvarði um atburði sem áttu sér stað á árinu</w:t>
      </w:r>
    </w:p>
    <w:p w14:paraId="51FCD742" w14:textId="7429FDB3" w:rsidR="00465A06" w:rsidRPr="00170622" w:rsidRDefault="00465A06" w:rsidP="008668CB">
      <w:r w:rsidRPr="00170622">
        <w:t>Þau eru lýsandi fyrir málnotkun, annaðhvort almennt eða á tilteknu sviði</w:t>
      </w:r>
    </w:p>
    <w:p w14:paraId="30B7CD1C" w14:textId="2BEC66A7" w:rsidR="003B7C50" w:rsidRPr="00170622" w:rsidRDefault="00465A06" w:rsidP="00EE22C4">
      <w:pPr>
        <w:spacing w:before="120" w:after="120"/>
        <w:jc w:val="both"/>
        <w:textAlignment w:val="baseline"/>
        <w:rPr>
          <w:rFonts w:eastAsia="Times New Roman" w:cstheme="minorHAnsi"/>
          <w:lang w:eastAsia="is-IS"/>
        </w:rPr>
      </w:pPr>
      <w:r w:rsidRPr="00170622">
        <w:rPr>
          <w:rFonts w:eastAsia="Times New Roman" w:cstheme="minorHAnsi"/>
          <w:lang w:eastAsia="is-IS"/>
        </w:rPr>
        <w:t>Kallaðir voru fram listar úr gagnasöfnum yfir orð sem uppfyll</w:t>
      </w:r>
      <w:r w:rsidR="00A74BDE" w:rsidRPr="00170622">
        <w:rPr>
          <w:rFonts w:eastAsia="Times New Roman" w:cstheme="minorHAnsi"/>
          <w:lang w:eastAsia="is-IS"/>
        </w:rPr>
        <w:t>tu</w:t>
      </w:r>
      <w:r w:rsidRPr="00170622">
        <w:rPr>
          <w:rFonts w:eastAsia="Times New Roman" w:cstheme="minorHAnsi"/>
          <w:lang w:eastAsia="is-IS"/>
        </w:rPr>
        <w:t xml:space="preserve"> þessi skilyrði. Þau voru skoðuð betur og búinn til tólf orða listi, með skýringum, sem hefur verið birtur á vef Árnastofnunar.</w:t>
      </w:r>
    </w:p>
    <w:p w14:paraId="1CD1D239" w14:textId="719DBD03" w:rsidR="003B7C50" w:rsidRPr="00170622" w:rsidRDefault="003B7C50" w:rsidP="008668CB">
      <w:r w:rsidRPr="00170622">
        <w:t>Bálkakeðja</w:t>
      </w:r>
    </w:p>
    <w:p w14:paraId="387A86AF" w14:textId="4E44E9D2" w:rsidR="003B7C50" w:rsidRPr="00170622" w:rsidRDefault="003B7C50" w:rsidP="008668CB">
      <w:r w:rsidRPr="00170622">
        <w:t>Borgarlína</w:t>
      </w:r>
    </w:p>
    <w:p w14:paraId="4F8DC755" w14:textId="011208E8" w:rsidR="003B7C50" w:rsidRPr="00170622" w:rsidRDefault="003B7C50" w:rsidP="008668CB">
      <w:r w:rsidRPr="00170622">
        <w:t>Dagskrárvald</w:t>
      </w:r>
    </w:p>
    <w:p w14:paraId="0D24E6F7" w14:textId="3E8E9902" w:rsidR="003B7C50" w:rsidRPr="00170622" w:rsidRDefault="003B7C50" w:rsidP="008668CB">
      <w:r w:rsidRPr="00170622">
        <w:t>Dúnmelur</w:t>
      </w:r>
    </w:p>
    <w:p w14:paraId="5BBD5876" w14:textId="406866EB" w:rsidR="003B7C50" w:rsidRPr="00170622" w:rsidRDefault="003B7C50" w:rsidP="008668CB">
      <w:r w:rsidRPr="00170622">
        <w:t>Gámagrams</w:t>
      </w:r>
    </w:p>
    <w:p w14:paraId="09F792B1" w14:textId="5EC0BB4B" w:rsidR="003B7C50" w:rsidRPr="00170622" w:rsidRDefault="003B7C50" w:rsidP="008668CB">
      <w:r w:rsidRPr="00170622">
        <w:t>Ketó</w:t>
      </w:r>
    </w:p>
    <w:p w14:paraId="79C35262" w14:textId="0047886F" w:rsidR="003B7C50" w:rsidRPr="00170622" w:rsidRDefault="003B7C50" w:rsidP="008668CB">
      <w:r w:rsidRPr="00170622">
        <w:t>Kraftbjór</w:t>
      </w:r>
    </w:p>
    <w:p w14:paraId="553C81BF" w14:textId="65695B92" w:rsidR="003B7C50" w:rsidRPr="00170622" w:rsidRDefault="003B7C50" w:rsidP="008668CB">
      <w:r w:rsidRPr="00170622">
        <w:t>Plokka</w:t>
      </w:r>
    </w:p>
    <w:p w14:paraId="0D4A57E1" w14:textId="175AEBCB" w:rsidR="003B7C50" w:rsidRPr="00170622" w:rsidRDefault="003B7C50" w:rsidP="008668CB">
      <w:r w:rsidRPr="00170622">
        <w:t>Pokastöð</w:t>
      </w:r>
    </w:p>
    <w:p w14:paraId="7819FDE5" w14:textId="46C100AB" w:rsidR="003B7C50" w:rsidRPr="00170622" w:rsidRDefault="003B7C50" w:rsidP="008668CB">
      <w:r w:rsidRPr="00170622">
        <w:t>Skjáfíkn</w:t>
      </w:r>
    </w:p>
    <w:p w14:paraId="182E2C03" w14:textId="4F4DA559" w:rsidR="003B7C50" w:rsidRPr="00170622" w:rsidRDefault="003B7C50" w:rsidP="008668CB">
      <w:r w:rsidRPr="00170622">
        <w:t>Vefkaka</w:t>
      </w:r>
    </w:p>
    <w:p w14:paraId="3E5B1F45" w14:textId="48DC931A" w:rsidR="003B7C50" w:rsidRPr="00170622" w:rsidRDefault="003B7C50" w:rsidP="008668CB">
      <w:r w:rsidRPr="00170622">
        <w:t>Viðreynsla</w:t>
      </w:r>
    </w:p>
    <w:p w14:paraId="384EDAA3" w14:textId="46EC71D7" w:rsidR="00D4286A" w:rsidRPr="00170622" w:rsidRDefault="00D4286A" w:rsidP="008668CB">
      <w:pPr>
        <w:rPr>
          <w:b/>
          <w:bCs/>
          <w:szCs w:val="20"/>
          <w:lang w:eastAsia="is-IS"/>
        </w:rPr>
      </w:pPr>
      <w:r w:rsidRPr="00170622">
        <w:rPr>
          <w:b/>
          <w:bCs/>
        </w:rPr>
        <w:t>Plokk</w:t>
      </w:r>
      <w:r w:rsidRPr="00170622">
        <w:rPr>
          <w:b/>
          <w:bCs/>
          <w:lang w:eastAsia="is-IS"/>
        </w:rPr>
        <w:t xml:space="preserve"> á Íslandi</w:t>
      </w:r>
    </w:p>
    <w:p w14:paraId="6D5D1425" w14:textId="55ACF0E7" w:rsidR="003B7C50" w:rsidRPr="00170622" w:rsidRDefault="00465A06" w:rsidP="00EE22C4">
      <w:pPr>
        <w:spacing w:before="120" w:after="120"/>
        <w:jc w:val="both"/>
        <w:textAlignment w:val="baseline"/>
        <w:rPr>
          <w:rFonts w:cstheme="minorHAnsi"/>
          <w:lang w:eastAsia="is-IS"/>
        </w:rPr>
      </w:pPr>
      <w:r w:rsidRPr="00170622">
        <w:rPr>
          <w:rFonts w:eastAsia="Times New Roman" w:cstheme="minorHAnsi"/>
          <w:lang w:eastAsia="is-IS"/>
        </w:rPr>
        <w:t xml:space="preserve">Sagnorðið </w:t>
      </w:r>
      <w:r w:rsidRPr="00170622">
        <w:rPr>
          <w:rFonts w:eastAsia="Times New Roman" w:cstheme="minorHAnsi"/>
          <w:b/>
          <w:bCs/>
          <w:lang w:eastAsia="is-IS"/>
        </w:rPr>
        <w:t>plokka</w:t>
      </w:r>
      <w:r w:rsidRPr="00170622">
        <w:rPr>
          <w:rFonts w:eastAsia="Times New Roman" w:cstheme="minorHAnsi"/>
          <w:lang w:eastAsia="is-IS"/>
        </w:rPr>
        <w:t xml:space="preserve"> var valið úr þessum lista sem orð ársins 2018. Það fellur vel að öllum viðmiðum um orð ársins. Þetta er gamalt orð sem fengið hefur nýja merkingu en er um leið tökuorð úr</w:t>
      </w:r>
      <w:r w:rsidRPr="00170622">
        <w:rPr>
          <w:rFonts w:cstheme="minorHAnsi"/>
          <w:lang w:eastAsia="is-IS"/>
        </w:rPr>
        <w:t xml:space="preserve"> erlendu máli. Þeir sem </w:t>
      </w:r>
      <w:r w:rsidRPr="00170622">
        <w:rPr>
          <w:rFonts w:cstheme="minorHAnsi"/>
          <w:b/>
          <w:bCs/>
          <w:bdr w:val="none" w:sz="0" w:space="0" w:color="auto" w:frame="1"/>
          <w:lang w:eastAsia="is-IS"/>
        </w:rPr>
        <w:t>plokka</w:t>
      </w:r>
      <w:r w:rsidRPr="00170622">
        <w:rPr>
          <w:rFonts w:cstheme="minorHAnsi"/>
          <w:lang w:eastAsia="is-IS"/>
        </w:rPr>
        <w:t xml:space="preserve"> tína upp rusl meðan skokkað er eða gengið. Þannig sameinar fólk áhuga á umhverfisvernd og heilsusamlegu líferni. </w:t>
      </w:r>
    </w:p>
    <w:p w14:paraId="1C6A19EF" w14:textId="4DD92025" w:rsidR="00465A06" w:rsidRPr="00170622" w:rsidRDefault="00EB123E" w:rsidP="008668CB">
      <w:r w:rsidRPr="00170622">
        <w:t>Að plokka snýst um að tína upp rusl á förnum vegi á meðan gengið er eða skokkað</w:t>
      </w:r>
      <w:r w:rsidR="00F35A87" w:rsidRPr="00170622">
        <w:t>. Farið út að skokka og tínið upp rusl í sömu ferð!</w:t>
      </w:r>
    </w:p>
    <w:p w14:paraId="76A2BC00" w14:textId="77777777" w:rsidR="00AA3198" w:rsidRPr="00170622" w:rsidRDefault="00AA3198" w:rsidP="00AA3198">
      <w:pPr>
        <w:spacing w:before="240" w:after="60"/>
        <w:rPr>
          <w:b/>
          <w:bCs/>
        </w:rPr>
      </w:pPr>
      <w:r w:rsidRPr="00170622">
        <w:rPr>
          <w:b/>
          <w:bCs/>
        </w:rPr>
        <w:t>Plokk í níu nettum skrefum</w:t>
      </w:r>
    </w:p>
    <w:p w14:paraId="17FC5871" w14:textId="4C747F2C" w:rsidR="007B5186" w:rsidRPr="00170622" w:rsidRDefault="007B5186" w:rsidP="008668CB">
      <w:r w:rsidRPr="00170622">
        <w:t>Klæða sig eftir veðri</w:t>
      </w:r>
    </w:p>
    <w:p w14:paraId="60301FF7" w14:textId="30521C08" w:rsidR="003E051E" w:rsidRPr="00170622" w:rsidRDefault="003E051E" w:rsidP="008668CB">
      <w:r w:rsidRPr="00170622">
        <w:t>Velja góða skó sem hæfa aðstæðum</w:t>
      </w:r>
    </w:p>
    <w:p w14:paraId="7E235A6C" w14:textId="0F41DE70" w:rsidR="003E051E" w:rsidRPr="00170622" w:rsidRDefault="003E051E" w:rsidP="008668CB">
      <w:r w:rsidRPr="00170622">
        <w:t>Hanska sem hæfa aðstæðum</w:t>
      </w:r>
    </w:p>
    <w:p w14:paraId="0962E9E2" w14:textId="427312FD" w:rsidR="007B5186" w:rsidRPr="00170622" w:rsidRDefault="007B5186" w:rsidP="008668CB">
      <w:r w:rsidRPr="00170622">
        <w:t>Finna sér „plokku“ eða tínu</w:t>
      </w:r>
    </w:p>
    <w:p w14:paraId="6D80D1A0" w14:textId="01F39CAD" w:rsidR="007B5186" w:rsidRPr="00170622" w:rsidRDefault="007B5186" w:rsidP="008668CB">
      <w:r w:rsidRPr="00170622">
        <w:t>Finna sér poka, helst glæra</w:t>
      </w:r>
      <w:r w:rsidR="004D673E" w:rsidRPr="00170622">
        <w:t>,</w:t>
      </w:r>
      <w:r w:rsidR="003E051E" w:rsidRPr="00170622">
        <w:t xml:space="preserve"> eða flokka plast sér og pappa sér</w:t>
      </w:r>
    </w:p>
    <w:p w14:paraId="70EBE188" w14:textId="58AC49D5" w:rsidR="007B5186" w:rsidRPr="00170622" w:rsidRDefault="007B5186" w:rsidP="008668CB">
      <w:r w:rsidRPr="00170622">
        <w:t xml:space="preserve">Velja </w:t>
      </w:r>
      <w:r w:rsidR="003E051E" w:rsidRPr="00170622">
        <w:t>svæði og fara af stað</w:t>
      </w:r>
    </w:p>
    <w:p w14:paraId="2D079100" w14:textId="634A9149" w:rsidR="007B5186" w:rsidRPr="00170622" w:rsidRDefault="003E051E" w:rsidP="008668CB">
      <w:r w:rsidRPr="00170622">
        <w:t>Vista sorpið á viðeigandi stöðum</w:t>
      </w:r>
    </w:p>
    <w:p w14:paraId="36FD508F" w14:textId="3EDCB805" w:rsidR="007B5186" w:rsidRPr="00170622" w:rsidRDefault="007B5186" w:rsidP="008668CB">
      <w:r w:rsidRPr="00170622">
        <w:t>Deila myndunum á samfélagsmiðlum með myllumerkinu #plokk19</w:t>
      </w:r>
      <w:r w:rsidR="003E051E" w:rsidRPr="00170622">
        <w:t xml:space="preserve">, #plokkaislandi </w:t>
      </w:r>
      <w:r w:rsidRPr="00170622">
        <w:t xml:space="preserve"> og #hreinsumisland</w:t>
      </w:r>
    </w:p>
    <w:p w14:paraId="6B71D222" w14:textId="5FB4A606" w:rsidR="008668CB" w:rsidRPr="00170622" w:rsidRDefault="003E051E" w:rsidP="008668CB">
      <w:r w:rsidRPr="00170622">
        <w:t>Láta sér líða vel í hjartanu og hugsa um næsta plokk</w:t>
      </w:r>
    </w:p>
    <w:sectPr w:rsidR="008668CB" w:rsidRPr="00170622" w:rsidSect="00C03C43">
      <w:pgSz w:w="11906" w:h="16838" w:code="9"/>
      <w:pgMar w:top="1418"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38B6" w14:textId="77777777" w:rsidR="00300F3C" w:rsidRDefault="00300F3C" w:rsidP="00CC5746">
      <w:r>
        <w:separator/>
      </w:r>
    </w:p>
  </w:endnote>
  <w:endnote w:type="continuationSeparator" w:id="0">
    <w:p w14:paraId="3C7553B6" w14:textId="77777777" w:rsidR="00300F3C" w:rsidRDefault="00300F3C" w:rsidP="00CC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9A2C0" w14:textId="77777777" w:rsidR="00300F3C" w:rsidRDefault="00300F3C" w:rsidP="00CC5746">
      <w:r>
        <w:separator/>
      </w:r>
    </w:p>
  </w:footnote>
  <w:footnote w:type="continuationSeparator" w:id="0">
    <w:p w14:paraId="471EA177" w14:textId="77777777" w:rsidR="00300F3C" w:rsidRDefault="00300F3C" w:rsidP="00CC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40A68"/>
    <w:multiLevelType w:val="hybridMultilevel"/>
    <w:tmpl w:val="3FE0FDA2"/>
    <w:lvl w:ilvl="0" w:tplc="38F0E260">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F086F86"/>
    <w:multiLevelType w:val="hybridMultilevel"/>
    <w:tmpl w:val="491E71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F817ABD"/>
    <w:multiLevelType w:val="hybridMultilevel"/>
    <w:tmpl w:val="EA8EF3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C6B7A67"/>
    <w:multiLevelType w:val="multilevel"/>
    <w:tmpl w:val="0CEC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47"/>
    <w:rsid w:val="000C183C"/>
    <w:rsid w:val="001259AB"/>
    <w:rsid w:val="0016090C"/>
    <w:rsid w:val="00170622"/>
    <w:rsid w:val="001A64AE"/>
    <w:rsid w:val="001D2BD9"/>
    <w:rsid w:val="00201698"/>
    <w:rsid w:val="0025111E"/>
    <w:rsid w:val="00252547"/>
    <w:rsid w:val="00294594"/>
    <w:rsid w:val="002A2DC2"/>
    <w:rsid w:val="00300F3C"/>
    <w:rsid w:val="003154DB"/>
    <w:rsid w:val="00365078"/>
    <w:rsid w:val="00387D7B"/>
    <w:rsid w:val="003B7C50"/>
    <w:rsid w:val="003E051E"/>
    <w:rsid w:val="00446E3E"/>
    <w:rsid w:val="00457592"/>
    <w:rsid w:val="00465A06"/>
    <w:rsid w:val="004663A4"/>
    <w:rsid w:val="00494262"/>
    <w:rsid w:val="004D673E"/>
    <w:rsid w:val="004E378B"/>
    <w:rsid w:val="004E3F60"/>
    <w:rsid w:val="00583974"/>
    <w:rsid w:val="005A7C42"/>
    <w:rsid w:val="005E48F9"/>
    <w:rsid w:val="005E682A"/>
    <w:rsid w:val="005F6695"/>
    <w:rsid w:val="00601066"/>
    <w:rsid w:val="00643015"/>
    <w:rsid w:val="00671E84"/>
    <w:rsid w:val="006F13C6"/>
    <w:rsid w:val="00766B07"/>
    <w:rsid w:val="00775019"/>
    <w:rsid w:val="007A1DF1"/>
    <w:rsid w:val="007B5186"/>
    <w:rsid w:val="00822E77"/>
    <w:rsid w:val="008540A9"/>
    <w:rsid w:val="008668CB"/>
    <w:rsid w:val="008C6761"/>
    <w:rsid w:val="008D5F21"/>
    <w:rsid w:val="009D0F43"/>
    <w:rsid w:val="00A134A7"/>
    <w:rsid w:val="00A140AC"/>
    <w:rsid w:val="00A1746F"/>
    <w:rsid w:val="00A219F8"/>
    <w:rsid w:val="00A309E7"/>
    <w:rsid w:val="00A43174"/>
    <w:rsid w:val="00A74BDE"/>
    <w:rsid w:val="00AA3198"/>
    <w:rsid w:val="00B4159B"/>
    <w:rsid w:val="00B421BB"/>
    <w:rsid w:val="00B42881"/>
    <w:rsid w:val="00BF73AD"/>
    <w:rsid w:val="00C03C43"/>
    <w:rsid w:val="00C81428"/>
    <w:rsid w:val="00C97C00"/>
    <w:rsid w:val="00CA63F5"/>
    <w:rsid w:val="00CC5746"/>
    <w:rsid w:val="00D03A34"/>
    <w:rsid w:val="00D4286A"/>
    <w:rsid w:val="00D43D9A"/>
    <w:rsid w:val="00DD0A9F"/>
    <w:rsid w:val="00DF715B"/>
    <w:rsid w:val="00EB123E"/>
    <w:rsid w:val="00ED358F"/>
    <w:rsid w:val="00EE22C4"/>
    <w:rsid w:val="00F31F73"/>
    <w:rsid w:val="00F35A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572C"/>
  <w15:chartTrackingRefBased/>
  <w15:docId w15:val="{91BD275F-9B46-42D0-A3EF-C04DB33B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86"/>
    <w:rPr>
      <w:sz w:val="20"/>
    </w:rPr>
  </w:style>
  <w:style w:type="paragraph" w:styleId="Heading4">
    <w:name w:val="heading 4"/>
    <w:basedOn w:val="Normal"/>
    <w:link w:val="Heading4Char"/>
    <w:uiPriority w:val="9"/>
    <w:qFormat/>
    <w:rsid w:val="00252547"/>
    <w:pPr>
      <w:spacing w:before="100" w:beforeAutospacing="1" w:after="100" w:afterAutospacing="1"/>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2547"/>
    <w:rPr>
      <w:rFonts w:ascii="Times New Roman" w:eastAsia="Times New Roman" w:hAnsi="Times New Roman" w:cs="Times New Roman"/>
      <w:b/>
      <w:bCs/>
      <w:sz w:val="24"/>
      <w:szCs w:val="24"/>
      <w:lang w:eastAsia="is-IS"/>
    </w:rPr>
  </w:style>
  <w:style w:type="paragraph" w:styleId="NormalWeb">
    <w:name w:val="Normal (Web)"/>
    <w:basedOn w:val="Normal"/>
    <w:uiPriority w:val="99"/>
    <w:semiHidden/>
    <w:unhideWhenUsed/>
    <w:rsid w:val="00252547"/>
    <w:pPr>
      <w:spacing w:before="100" w:beforeAutospacing="1" w:after="100" w:afterAutospacing="1"/>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252547"/>
    <w:rPr>
      <w:i/>
      <w:iCs/>
    </w:rPr>
  </w:style>
  <w:style w:type="character" w:styleId="Strong">
    <w:name w:val="Strong"/>
    <w:basedOn w:val="DefaultParagraphFont"/>
    <w:uiPriority w:val="22"/>
    <w:qFormat/>
    <w:rsid w:val="00465A06"/>
    <w:rPr>
      <w:b/>
      <w:bCs/>
    </w:rPr>
  </w:style>
  <w:style w:type="character" w:styleId="Hyperlink">
    <w:name w:val="Hyperlink"/>
    <w:basedOn w:val="DefaultParagraphFont"/>
    <w:uiPriority w:val="99"/>
    <w:semiHidden/>
    <w:unhideWhenUsed/>
    <w:rsid w:val="00465A06"/>
    <w:rPr>
      <w:color w:val="0000FF"/>
      <w:u w:val="single"/>
    </w:rPr>
  </w:style>
  <w:style w:type="character" w:styleId="FollowedHyperlink">
    <w:name w:val="FollowedHyperlink"/>
    <w:basedOn w:val="DefaultParagraphFont"/>
    <w:uiPriority w:val="99"/>
    <w:semiHidden/>
    <w:unhideWhenUsed/>
    <w:rsid w:val="007A1DF1"/>
    <w:rPr>
      <w:color w:val="954F72" w:themeColor="followedHyperlink"/>
      <w:u w:val="single"/>
    </w:rPr>
  </w:style>
  <w:style w:type="paragraph" w:styleId="FootnoteText">
    <w:name w:val="footnote text"/>
    <w:basedOn w:val="Normal"/>
    <w:link w:val="FootnoteTextChar"/>
    <w:uiPriority w:val="99"/>
    <w:semiHidden/>
    <w:unhideWhenUsed/>
    <w:rsid w:val="005E48F9"/>
    <w:rPr>
      <w:sz w:val="18"/>
      <w:szCs w:val="20"/>
    </w:rPr>
  </w:style>
  <w:style w:type="character" w:customStyle="1" w:styleId="FootnoteTextChar">
    <w:name w:val="Footnote Text Char"/>
    <w:basedOn w:val="DefaultParagraphFont"/>
    <w:link w:val="FootnoteText"/>
    <w:uiPriority w:val="99"/>
    <w:semiHidden/>
    <w:rsid w:val="005E48F9"/>
    <w:rPr>
      <w:sz w:val="18"/>
      <w:szCs w:val="20"/>
    </w:rPr>
  </w:style>
  <w:style w:type="character" w:styleId="FootnoteReference">
    <w:name w:val="footnote reference"/>
    <w:basedOn w:val="DefaultParagraphFont"/>
    <w:uiPriority w:val="99"/>
    <w:semiHidden/>
    <w:unhideWhenUsed/>
    <w:rsid w:val="00CC5746"/>
    <w:rPr>
      <w:vertAlign w:val="superscript"/>
    </w:rPr>
  </w:style>
  <w:style w:type="paragraph" w:styleId="ListParagraph">
    <w:name w:val="List Paragraph"/>
    <w:basedOn w:val="Normal"/>
    <w:uiPriority w:val="34"/>
    <w:qFormat/>
    <w:rsid w:val="007B5186"/>
    <w:pPr>
      <w:ind w:left="720"/>
      <w:contextualSpacing/>
    </w:pPr>
  </w:style>
  <w:style w:type="paragraph" w:styleId="Header">
    <w:name w:val="header"/>
    <w:basedOn w:val="Normal"/>
    <w:link w:val="HeaderChar"/>
    <w:uiPriority w:val="99"/>
    <w:unhideWhenUsed/>
    <w:rsid w:val="00201698"/>
    <w:pPr>
      <w:tabs>
        <w:tab w:val="center" w:pos="4513"/>
        <w:tab w:val="right" w:pos="9026"/>
      </w:tabs>
    </w:pPr>
  </w:style>
  <w:style w:type="character" w:customStyle="1" w:styleId="HeaderChar">
    <w:name w:val="Header Char"/>
    <w:basedOn w:val="DefaultParagraphFont"/>
    <w:link w:val="Header"/>
    <w:uiPriority w:val="99"/>
    <w:rsid w:val="00201698"/>
    <w:rPr>
      <w:sz w:val="20"/>
    </w:rPr>
  </w:style>
  <w:style w:type="paragraph" w:styleId="Footer">
    <w:name w:val="footer"/>
    <w:basedOn w:val="Normal"/>
    <w:link w:val="FooterChar"/>
    <w:uiPriority w:val="99"/>
    <w:unhideWhenUsed/>
    <w:rsid w:val="00201698"/>
    <w:pPr>
      <w:tabs>
        <w:tab w:val="center" w:pos="4513"/>
        <w:tab w:val="right" w:pos="9026"/>
      </w:tabs>
    </w:pPr>
  </w:style>
  <w:style w:type="character" w:customStyle="1" w:styleId="FooterChar">
    <w:name w:val="Footer Char"/>
    <w:basedOn w:val="DefaultParagraphFont"/>
    <w:link w:val="Footer"/>
    <w:uiPriority w:val="99"/>
    <w:rsid w:val="00201698"/>
    <w:rPr>
      <w:sz w:val="20"/>
    </w:rPr>
  </w:style>
  <w:style w:type="paragraph" w:styleId="BalloonText">
    <w:name w:val="Balloon Text"/>
    <w:basedOn w:val="Normal"/>
    <w:link w:val="BalloonTextChar"/>
    <w:uiPriority w:val="99"/>
    <w:semiHidden/>
    <w:unhideWhenUsed/>
    <w:rsid w:val="0012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8755">
      <w:bodyDiv w:val="1"/>
      <w:marLeft w:val="0"/>
      <w:marRight w:val="0"/>
      <w:marTop w:val="0"/>
      <w:marBottom w:val="0"/>
      <w:divBdr>
        <w:top w:val="none" w:sz="0" w:space="0" w:color="auto"/>
        <w:left w:val="none" w:sz="0" w:space="0" w:color="auto"/>
        <w:bottom w:val="none" w:sz="0" w:space="0" w:color="auto"/>
        <w:right w:val="none" w:sz="0" w:space="0" w:color="auto"/>
      </w:divBdr>
    </w:div>
    <w:div w:id="778993239">
      <w:bodyDiv w:val="1"/>
      <w:marLeft w:val="0"/>
      <w:marRight w:val="0"/>
      <w:marTop w:val="0"/>
      <w:marBottom w:val="0"/>
      <w:divBdr>
        <w:top w:val="none" w:sz="0" w:space="0" w:color="auto"/>
        <w:left w:val="none" w:sz="0" w:space="0" w:color="auto"/>
        <w:bottom w:val="none" w:sz="0" w:space="0" w:color="auto"/>
        <w:right w:val="none" w:sz="0" w:space="0" w:color="auto"/>
      </w:divBdr>
    </w:div>
    <w:div w:id="909073914">
      <w:bodyDiv w:val="1"/>
      <w:marLeft w:val="0"/>
      <w:marRight w:val="0"/>
      <w:marTop w:val="0"/>
      <w:marBottom w:val="0"/>
      <w:divBdr>
        <w:top w:val="none" w:sz="0" w:space="0" w:color="auto"/>
        <w:left w:val="none" w:sz="0" w:space="0" w:color="auto"/>
        <w:bottom w:val="none" w:sz="0" w:space="0" w:color="auto"/>
        <w:right w:val="none" w:sz="0" w:space="0" w:color="auto"/>
      </w:divBdr>
    </w:div>
    <w:div w:id="21115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759C76-2E81-488C-987F-C87B515D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05_plokk</vt:lpstr>
    </vt:vector>
  </TitlesOfParts>
  <Manager>H20</Manager>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05_plokk</dc:title>
  <dc:subject>H20</dc:subject>
  <dc:creator/>
  <cp:keywords>H20</cp:keywords>
  <dc:description>H20</dc:description>
  <cp:lastModifiedBy>Jóhanna Geirsdóttir</cp:lastModifiedBy>
  <cp:revision>7</cp:revision>
  <cp:lastPrinted>2019-07-08T11:02:00Z</cp:lastPrinted>
  <dcterms:created xsi:type="dcterms:W3CDTF">2019-10-07T11:40:00Z</dcterms:created>
  <dcterms:modified xsi:type="dcterms:W3CDTF">2020-05-17T16:13:00Z</dcterms:modified>
  <cp:category>H20</cp:category>
  <cp:contentStatus>H20</cp:contentStatus>
</cp:coreProperties>
</file>