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70EC" w14:textId="77777777" w:rsidR="00331129" w:rsidRPr="00331129" w:rsidRDefault="00331129" w:rsidP="00331129">
      <w:pPr>
        <w:spacing w:after="120"/>
        <w:rPr>
          <w:b/>
          <w:bCs/>
          <w:sz w:val="28"/>
          <w:szCs w:val="28"/>
        </w:rPr>
      </w:pPr>
      <w:r w:rsidRPr="00331129">
        <w:rPr>
          <w:b/>
          <w:bCs/>
          <w:sz w:val="28"/>
          <w:szCs w:val="28"/>
        </w:rPr>
        <w:t xml:space="preserve">Atvinnuþátttaka er hlutfall vinnuaflsins af heildarmannfjöldanum </w:t>
      </w:r>
    </w:p>
    <w:p w14:paraId="3C14CEFF" w14:textId="77777777" w:rsidR="00331129" w:rsidRPr="00331129" w:rsidRDefault="00331129" w:rsidP="00331129">
      <w:pPr>
        <w:spacing w:after="120"/>
        <w:rPr>
          <w:b/>
          <w:bCs/>
          <w:sz w:val="24"/>
          <w:szCs w:val="24"/>
        </w:rPr>
      </w:pPr>
      <w:r w:rsidRPr="00331129">
        <w:rPr>
          <w:b/>
          <w:bCs/>
          <w:sz w:val="24"/>
          <w:szCs w:val="24"/>
        </w:rPr>
        <w:t>Atvinnuleysi er hlutfall atvinnulausra af vin</w:t>
      </w:r>
      <w:r w:rsidR="00635073">
        <w:rPr>
          <w:b/>
          <w:bCs/>
          <w:sz w:val="24"/>
          <w:szCs w:val="24"/>
        </w:rPr>
        <w:t>n</w:t>
      </w:r>
      <w:r w:rsidRPr="00331129">
        <w:rPr>
          <w:b/>
          <w:bCs/>
          <w:sz w:val="24"/>
          <w:szCs w:val="24"/>
        </w:rPr>
        <w:t xml:space="preserve">uaflinu </w:t>
      </w:r>
    </w:p>
    <w:p w14:paraId="0555EE7F" w14:textId="77777777" w:rsidR="00331129" w:rsidRDefault="00331129" w:rsidP="00331129">
      <w:pPr>
        <w:spacing w:after="120"/>
        <w:jc w:val="both"/>
      </w:pPr>
      <w:r>
        <w:t xml:space="preserve">Vinnuafl samanstendur af starfandi og atvinnulausu fólki. Atvinnulausir teljast þeir sem ekki voru í starfi í viðmiðunarvikunni, geta hafið störf innan tveggja vikna frá því rannsóknin er gerð og uppfylla auk þess eitthvert eftirfarandi skilyrða: </w:t>
      </w:r>
    </w:p>
    <w:p w14:paraId="4CAB3A27" w14:textId="77777777" w:rsidR="00331129" w:rsidRDefault="00331129" w:rsidP="00574956">
      <w:pPr>
        <w:pStyle w:val="ListParagraph"/>
        <w:numPr>
          <w:ilvl w:val="0"/>
          <w:numId w:val="1"/>
        </w:numPr>
        <w:spacing w:after="60"/>
        <w:ind w:left="414" w:hanging="357"/>
        <w:contextualSpacing w:val="0"/>
      </w:pPr>
      <w:r>
        <w:t>Hafa verið virkir í atvinnuleit sl. fjórar vikur að viðmiðunarviku meðtalinni.</w:t>
      </w:r>
    </w:p>
    <w:p w14:paraId="5FE2D6F6" w14:textId="77777777" w:rsidR="00331129" w:rsidRDefault="00331129" w:rsidP="00574956">
      <w:pPr>
        <w:pStyle w:val="ListParagraph"/>
        <w:numPr>
          <w:ilvl w:val="0"/>
          <w:numId w:val="1"/>
        </w:numPr>
        <w:spacing w:after="60"/>
        <w:ind w:left="414" w:hanging="357"/>
        <w:contextualSpacing w:val="0"/>
      </w:pPr>
      <w:r>
        <w:t xml:space="preserve">Hafa fundið starf sem byrjar seinna, þó ekki síðar en innan þriggja mánaða. </w:t>
      </w:r>
    </w:p>
    <w:p w14:paraId="1C5D91AE" w14:textId="77777777" w:rsidR="00331129" w:rsidRDefault="00331129" w:rsidP="00574956">
      <w:pPr>
        <w:pStyle w:val="ListParagraph"/>
        <w:numPr>
          <w:ilvl w:val="0"/>
          <w:numId w:val="1"/>
        </w:numPr>
        <w:spacing w:after="60"/>
        <w:ind w:left="414" w:hanging="357"/>
        <w:contextualSpacing w:val="0"/>
      </w:pPr>
      <w:r>
        <w:t xml:space="preserve">Bíða eftir að vera kallaðir til vinnu. </w:t>
      </w:r>
    </w:p>
    <w:p w14:paraId="4CAA92C8" w14:textId="652F4A1F" w:rsidR="00331129" w:rsidRDefault="00331129" w:rsidP="00574956">
      <w:pPr>
        <w:spacing w:before="120" w:after="60"/>
        <w:jc w:val="both"/>
      </w:pPr>
      <w:r>
        <w:t xml:space="preserve">Vinnutími er heildarvinnutími svaranda </w:t>
      </w:r>
      <w:r w:rsidR="00635073">
        <w:t>í</w:t>
      </w:r>
      <w:r>
        <w:t xml:space="preserve"> aðal- og aukastarfi í viðmiðunarvikunni. Starfandi teljast þeir sem unnu eina klukkustund eða lengur í viðmiðunarvikunni eða voru fjarverandi frá starfi sem þeir gegna að öllu jöfnu. Fólk í fæðingarorlofi telst vera fjarverandi frá vinnu hafi það farið í leyfi úr launuðu starfi jafnvel þótt það hafi ekki hug á að hverfa aftur til sama starfs. </w:t>
      </w:r>
    </w:p>
    <w:p w14:paraId="099C8A27" w14:textId="46C6B653" w:rsidR="00574956" w:rsidRDefault="00574956" w:rsidP="00574956">
      <w:pPr>
        <w:spacing w:before="120" w:after="60"/>
        <w:jc w:val="both"/>
      </w:pPr>
      <w:r>
        <w:t xml:space="preserve">Svarandi telst vera í fullu starfi ef hann vinnur að jafnaði 35 klukkustundir eða meira á viku. Hann telst vera í hlutastarfi ef hann vinnur 1–34 klukkustundir að jafnaði á viku. </w:t>
      </w:r>
    </w:p>
    <w:p w14:paraId="17054E53" w14:textId="37FAB39F" w:rsidR="00574956" w:rsidRDefault="00574956" w:rsidP="00574956">
      <w:pPr>
        <w:jc w:val="both"/>
      </w:pPr>
      <w:r>
        <w:t>Allar tölur fyrir fyrstu tvo mánuði nýjasta ársfjórðungs eru bráðabrigðatölur þar til ársfjórðungi lýkur. Myndritið sýnir atvinnuleysi fyrstu fimm mánuðina árið 2020.</w:t>
      </w:r>
    </w:p>
    <w:p w14:paraId="58C5B384" w14:textId="77777777" w:rsidR="00DF715B" w:rsidRDefault="00DF715B"/>
    <w:p w14:paraId="3384C544" w14:textId="4EBC9846" w:rsidR="00331129" w:rsidRDefault="00331129"/>
    <w:p w14:paraId="07909447" w14:textId="702F6B63" w:rsidR="00331129" w:rsidRDefault="00331129"/>
    <w:p w14:paraId="509521B6" w14:textId="77777777" w:rsidR="00331129" w:rsidRPr="00635073" w:rsidRDefault="00331129" w:rsidP="00635073">
      <w:pPr>
        <w:spacing w:after="60"/>
        <w:rPr>
          <w:b/>
          <w:bCs/>
          <w:sz w:val="24"/>
          <w:szCs w:val="24"/>
        </w:rPr>
      </w:pPr>
      <w:r w:rsidRPr="00635073">
        <w:rPr>
          <w:b/>
          <w:bCs/>
          <w:sz w:val="24"/>
          <w:szCs w:val="24"/>
        </w:rPr>
        <w:t>Heimild</w:t>
      </w:r>
    </w:p>
    <w:p w14:paraId="2711F425" w14:textId="76CFFE43" w:rsidR="00574956" w:rsidRDefault="00574956" w:rsidP="00574956">
      <w:pPr>
        <w:ind w:left="708" w:hanging="708"/>
      </w:pPr>
    </w:p>
    <w:sectPr w:rsidR="00574956" w:rsidSect="00F31F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3449"/>
    <w:multiLevelType w:val="hybridMultilevel"/>
    <w:tmpl w:val="319EE736"/>
    <w:lvl w:ilvl="0" w:tplc="040F000F">
      <w:start w:val="1"/>
      <w:numFmt w:val="decimal"/>
      <w:lvlText w:val="%1."/>
      <w:lvlJc w:val="left"/>
      <w:pPr>
        <w:ind w:left="6" w:hanging="360"/>
      </w:pPr>
    </w:lvl>
    <w:lvl w:ilvl="1" w:tplc="040F0019" w:tentative="1">
      <w:start w:val="1"/>
      <w:numFmt w:val="lowerLetter"/>
      <w:lvlText w:val="%2."/>
      <w:lvlJc w:val="left"/>
      <w:pPr>
        <w:ind w:left="726" w:hanging="360"/>
      </w:pPr>
    </w:lvl>
    <w:lvl w:ilvl="2" w:tplc="040F001B" w:tentative="1">
      <w:start w:val="1"/>
      <w:numFmt w:val="lowerRoman"/>
      <w:lvlText w:val="%3."/>
      <w:lvlJc w:val="right"/>
      <w:pPr>
        <w:ind w:left="1446" w:hanging="180"/>
      </w:pPr>
    </w:lvl>
    <w:lvl w:ilvl="3" w:tplc="040F000F" w:tentative="1">
      <w:start w:val="1"/>
      <w:numFmt w:val="decimal"/>
      <w:lvlText w:val="%4."/>
      <w:lvlJc w:val="left"/>
      <w:pPr>
        <w:ind w:left="2166" w:hanging="360"/>
      </w:pPr>
    </w:lvl>
    <w:lvl w:ilvl="4" w:tplc="040F0019" w:tentative="1">
      <w:start w:val="1"/>
      <w:numFmt w:val="lowerLetter"/>
      <w:lvlText w:val="%5."/>
      <w:lvlJc w:val="left"/>
      <w:pPr>
        <w:ind w:left="2886" w:hanging="360"/>
      </w:pPr>
    </w:lvl>
    <w:lvl w:ilvl="5" w:tplc="040F001B" w:tentative="1">
      <w:start w:val="1"/>
      <w:numFmt w:val="lowerRoman"/>
      <w:lvlText w:val="%6."/>
      <w:lvlJc w:val="right"/>
      <w:pPr>
        <w:ind w:left="3606" w:hanging="180"/>
      </w:pPr>
    </w:lvl>
    <w:lvl w:ilvl="6" w:tplc="040F000F" w:tentative="1">
      <w:start w:val="1"/>
      <w:numFmt w:val="decimal"/>
      <w:lvlText w:val="%7."/>
      <w:lvlJc w:val="left"/>
      <w:pPr>
        <w:ind w:left="4326" w:hanging="360"/>
      </w:pPr>
    </w:lvl>
    <w:lvl w:ilvl="7" w:tplc="040F0019" w:tentative="1">
      <w:start w:val="1"/>
      <w:numFmt w:val="lowerLetter"/>
      <w:lvlText w:val="%8."/>
      <w:lvlJc w:val="left"/>
      <w:pPr>
        <w:ind w:left="5046" w:hanging="360"/>
      </w:pPr>
    </w:lvl>
    <w:lvl w:ilvl="8" w:tplc="040F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29"/>
    <w:rsid w:val="00050D4D"/>
    <w:rsid w:val="002A5E05"/>
    <w:rsid w:val="00331129"/>
    <w:rsid w:val="00477F3E"/>
    <w:rsid w:val="00550361"/>
    <w:rsid w:val="0056575B"/>
    <w:rsid w:val="00574956"/>
    <w:rsid w:val="00602763"/>
    <w:rsid w:val="00635073"/>
    <w:rsid w:val="00643C84"/>
    <w:rsid w:val="00926940"/>
    <w:rsid w:val="00AD6308"/>
    <w:rsid w:val="00D0720E"/>
    <w:rsid w:val="00DC4CD1"/>
    <w:rsid w:val="00DF715B"/>
    <w:rsid w:val="00E16AC6"/>
    <w:rsid w:val="00EA47D2"/>
    <w:rsid w:val="00EC4DDF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6CDB"/>
  <w15:chartTrackingRefBased/>
  <w15:docId w15:val="{FEFAC9D9-B5F3-4FB6-8748-B44BE66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50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2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3</cp:revision>
  <cp:lastPrinted>2021-04-04T13:26:00Z</cp:lastPrinted>
  <dcterms:created xsi:type="dcterms:W3CDTF">2021-04-04T13:27:00Z</dcterms:created>
  <dcterms:modified xsi:type="dcterms:W3CDTF">2021-04-04T13:27:00Z</dcterms:modified>
</cp:coreProperties>
</file>