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0EB07" w14:textId="60111776" w:rsidR="00924AA6" w:rsidRDefault="00924AA6" w:rsidP="00924AA6">
      <w:r w:rsidRPr="00E60B0F">
        <w:rPr>
          <w:noProof/>
        </w:rPr>
        <w:drawing>
          <wp:inline distT="0" distB="0" distL="0" distR="0" wp14:anchorId="0ABDEE6D" wp14:editId="5684A703">
            <wp:extent cx="1280661" cy="612000"/>
            <wp:effectExtent l="19050" t="19050" r="15240" b="17145"/>
            <wp:docPr id="1042882258" name="Picture 1" descr="A robot in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82258" name="Picture 1" descr="A robot in a car&#10;&#10;AI-generated content may be incorrect."/>
                    <pic:cNvPicPr/>
                  </pic:nvPicPr>
                  <pic:blipFill>
                    <a:blip r:embed="rId8"/>
                    <a:stretch>
                      <a:fillRect/>
                    </a:stretch>
                  </pic:blipFill>
                  <pic:spPr>
                    <a:xfrm>
                      <a:off x="0" y="0"/>
                      <a:ext cx="1280661" cy="612000"/>
                    </a:xfrm>
                    <a:prstGeom prst="rect">
                      <a:avLst/>
                    </a:prstGeom>
                    <a:ln>
                      <a:solidFill>
                        <a:schemeClr val="bg1">
                          <a:lumMod val="65000"/>
                        </a:schemeClr>
                      </a:solidFill>
                    </a:ln>
                  </pic:spPr>
                </pic:pic>
              </a:graphicData>
            </a:graphic>
          </wp:inline>
        </w:drawing>
      </w:r>
    </w:p>
    <w:p w14:paraId="5953BE50" w14:textId="3B59A2A2" w:rsidR="00EA1FF7" w:rsidRPr="00E60B0F" w:rsidRDefault="00613D85" w:rsidP="00924AA6">
      <w:pPr>
        <w:spacing w:after="60"/>
      </w:pPr>
      <w:r w:rsidRPr="00E60B0F">
        <w:rPr>
          <w:b/>
          <w:bCs/>
          <w:sz w:val="22"/>
          <w:szCs w:val="24"/>
        </w:rPr>
        <w:t>Sjálfkeyrandi bílar</w:t>
      </w:r>
      <w:r w:rsidRPr="00E60B0F">
        <w:rPr>
          <w:rStyle w:val="FootnoteReference"/>
        </w:rPr>
        <w:t xml:space="preserve"> </w:t>
      </w:r>
      <w:r w:rsidR="00CD045F" w:rsidRPr="00E60B0F">
        <w:rPr>
          <w:rStyle w:val="FootnoteReference"/>
        </w:rPr>
        <w:footnoteReference w:id="1"/>
      </w:r>
    </w:p>
    <w:p w14:paraId="2B7E2501" w14:textId="4A27447A" w:rsidR="0073696A" w:rsidRDefault="003960A4" w:rsidP="00376EE8">
      <w:r w:rsidRPr="00E60B0F">
        <w:t xml:space="preserve">Sjálfkeyrandi bílar hafa verið mikið til umræðu undanfarin misseri og ekki að ástæðulausu. Á síðustu árum hafa svo til allir stærstu bílaframleiðendur </w:t>
      </w:r>
      <w:r w:rsidR="00272D3D" w:rsidRPr="00E60B0F">
        <w:t xml:space="preserve">í </w:t>
      </w:r>
      <w:r w:rsidRPr="00E60B0F">
        <w:t>heim</w:t>
      </w:r>
      <w:r w:rsidR="00272D3D" w:rsidRPr="00E60B0F">
        <w:t>i</w:t>
      </w:r>
      <w:r w:rsidRPr="00E60B0F">
        <w:t xml:space="preserve"> unnið að þróun sjálfkeyrandi tækni</w:t>
      </w:r>
      <w:r w:rsidR="00272D3D" w:rsidRPr="00E60B0F">
        <w:t>.</w:t>
      </w:r>
      <w:r w:rsidRPr="00E60B0F">
        <w:t xml:space="preserve"> </w:t>
      </w:r>
      <w:r w:rsidR="00272D3D" w:rsidRPr="00E60B0F">
        <w:t>S</w:t>
      </w:r>
      <w:r w:rsidRPr="00E60B0F">
        <w:t>ömu sögu er að segja af mörgum stærri tæknifyrirtækjum</w:t>
      </w:r>
      <w:r w:rsidR="009B42A3" w:rsidRPr="00E60B0F">
        <w:t>.</w:t>
      </w:r>
      <w:r w:rsidRPr="00E60B0F">
        <w:t xml:space="preserve"> En hvað </w:t>
      </w:r>
      <w:r w:rsidR="00272D3D" w:rsidRPr="00E60B0F">
        <w:t>þýðir</w:t>
      </w:r>
      <w:r w:rsidRPr="00E60B0F">
        <w:t xml:space="preserve"> sjálfkeyrandi bíll og hvað skilgreinir hann? Alþjóðleg samtök verkfræðinga í samgönguiðnaði, SAE, hafa þróað flokkunarkerfi sem skilgreinir sjálfkeyrandi tækni á mismunandi stigum</w:t>
      </w:r>
      <w:r w:rsidR="00CD045F" w:rsidRPr="00E60B0F">
        <w:t>.</w:t>
      </w:r>
      <w:r w:rsidR="00390915" w:rsidRPr="00E60B0F">
        <w:t xml:space="preserve"> Flokkunarkerfið sjá hér að neðan ásamt skýringum</w:t>
      </w:r>
      <w:r w:rsidR="002A5ADF" w:rsidRPr="00E60B0F">
        <w:t>.</w:t>
      </w:r>
      <w:r w:rsidR="00390915" w:rsidRPr="00E60B0F">
        <w:t xml:space="preserve"> Skalinn nær frá núll upp í fimm, þar sem öll verkefni við aksturinn eru í höndum ökumanns í stigi núll en alfarið tölvustýrt á stigi fimm.</w:t>
      </w:r>
      <w:r w:rsidR="00E22CDC" w:rsidRPr="00E60B0F">
        <w:t xml:space="preserve"> </w:t>
      </w:r>
      <w:bookmarkStart w:id="0" w:name="_Hlk203050424"/>
    </w:p>
    <w:p w14:paraId="37DF9B25" w14:textId="575590E1" w:rsidR="009B42A3" w:rsidRPr="00E60B0F" w:rsidRDefault="009B42A3" w:rsidP="000C2A63">
      <w:pPr>
        <w:spacing w:before="60" w:after="60"/>
      </w:pPr>
      <w:r w:rsidRPr="00E60B0F">
        <w:t>Sjálfkeyrandi bílar, einnig þekktir sem sjálfstýrðir bílar, eru farartæki sem nota háþróaða tækni til að aka án mannlegrar íhlutunar. Þessir bílar eru búnir fjölmörgum skynjurum, þar á meðal myndavélum, radar og leysigeislamælum, sem hjálpa þeim að skynja umhverfi sitt og taka ákvarðanir í rauntíma.</w:t>
      </w:r>
    </w:p>
    <w:p w14:paraId="2DBB51B5" w14:textId="63BF6B2C" w:rsidR="001E19AA" w:rsidRPr="00E60B0F" w:rsidRDefault="001E19AA" w:rsidP="009B42A3">
      <w:r w:rsidRPr="00E60B0F">
        <w:t>Einn helsti kostur sjálfkeyrandi bíla er aukið öryggi. Þar sem þeir eru forritaðir til að fylgja umferðarreglum og halda öruggri fjarlægð frá öðrum farartækjum, geta þeir dregið verulega úr fjölda umferðarslysa</w:t>
      </w:r>
      <w:r w:rsidR="00B51D90" w:rsidRPr="00E60B0F">
        <w:t>.</w:t>
      </w:r>
      <w:r w:rsidR="00662A5B" w:rsidRPr="00E60B0F">
        <w:rPr>
          <w:rStyle w:val="FootnoteReference"/>
        </w:rPr>
        <w:footnoteReference w:id="2"/>
      </w:r>
      <w:r w:rsidR="00B51D90" w:rsidRPr="00E60B0F">
        <w:t xml:space="preserve"> </w:t>
      </w:r>
      <w:bookmarkEnd w:id="0"/>
    </w:p>
    <w:tbl>
      <w:tblPr>
        <w:tblStyle w:val="ListTable2-Accent5"/>
        <w:tblW w:w="9628" w:type="dxa"/>
        <w:tblLook w:val="04A0" w:firstRow="1" w:lastRow="0" w:firstColumn="1" w:lastColumn="0" w:noHBand="0" w:noVBand="1"/>
      </w:tblPr>
      <w:tblGrid>
        <w:gridCol w:w="1843"/>
        <w:gridCol w:w="7785"/>
      </w:tblGrid>
      <w:tr w:rsidR="005F09EB" w:rsidRPr="00E60B0F" w14:paraId="0A40E28A" w14:textId="77777777" w:rsidTr="00751E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9729933" w14:textId="40978713" w:rsidR="005F09EB" w:rsidRPr="00E60B0F" w:rsidRDefault="005F09EB" w:rsidP="00AD0C4D">
            <w:pPr>
              <w:spacing w:before="40" w:after="40"/>
            </w:pPr>
            <w:r w:rsidRPr="00E60B0F">
              <w:t>Öryggi</w:t>
            </w:r>
          </w:p>
        </w:tc>
        <w:tc>
          <w:tcPr>
            <w:tcW w:w="7785" w:type="dxa"/>
          </w:tcPr>
          <w:p w14:paraId="6C6C1A7B" w14:textId="77777777" w:rsidR="005F09EB" w:rsidRPr="00E60B0F" w:rsidRDefault="005F09EB" w:rsidP="00AD0C4D">
            <w:pPr>
              <w:spacing w:before="40" w:after="40"/>
              <w:cnfStyle w:val="100000000000" w:firstRow="1" w:lastRow="0" w:firstColumn="0" w:lastColumn="0" w:oddVBand="0" w:evenVBand="0" w:oddHBand="0" w:evenHBand="0" w:firstRowFirstColumn="0" w:firstRowLastColumn="0" w:lastRowFirstColumn="0" w:lastRowLastColumn="0"/>
              <w:rPr>
                <w:b w:val="0"/>
                <w:bCs w:val="0"/>
                <w:sz w:val="19"/>
                <w:szCs w:val="19"/>
              </w:rPr>
            </w:pPr>
            <w:r w:rsidRPr="00E60B0F">
              <w:rPr>
                <w:b w:val="0"/>
                <w:bCs w:val="0"/>
                <w:sz w:val="19"/>
                <w:szCs w:val="19"/>
              </w:rPr>
              <w:t xml:space="preserve">Með því að draga úr mannlegum mistökum, sem eru helsta orsök umferðarslysa, geta sjálfkeyrandi bílar aukið öryggi á vegum. </w:t>
            </w:r>
          </w:p>
        </w:tc>
      </w:tr>
      <w:tr w:rsidR="005F09EB" w:rsidRPr="00E60B0F" w14:paraId="6F114662" w14:textId="77777777" w:rsidTr="0075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63F735D" w14:textId="77777777" w:rsidR="005F09EB" w:rsidRPr="00E60B0F" w:rsidRDefault="005F09EB" w:rsidP="00AD0C4D">
            <w:pPr>
              <w:spacing w:before="40" w:after="40"/>
            </w:pPr>
            <w:r w:rsidRPr="00E60B0F">
              <w:t>Skilvirkni</w:t>
            </w:r>
          </w:p>
        </w:tc>
        <w:tc>
          <w:tcPr>
            <w:tcW w:w="7785" w:type="dxa"/>
          </w:tcPr>
          <w:p w14:paraId="7B39AF91" w14:textId="77777777" w:rsidR="005F09EB" w:rsidRPr="00E60B0F" w:rsidRDefault="005F09EB" w:rsidP="00AD0C4D">
            <w:pPr>
              <w:spacing w:before="40" w:after="40"/>
              <w:cnfStyle w:val="000000100000" w:firstRow="0" w:lastRow="0" w:firstColumn="0" w:lastColumn="0" w:oddVBand="0" w:evenVBand="0" w:oddHBand="1" w:evenHBand="0" w:firstRowFirstColumn="0" w:firstRowLastColumn="0" w:lastRowFirstColumn="0" w:lastRowLastColumn="0"/>
              <w:rPr>
                <w:sz w:val="19"/>
                <w:szCs w:val="19"/>
              </w:rPr>
            </w:pPr>
            <w:r w:rsidRPr="00E60B0F">
              <w:rPr>
                <w:sz w:val="19"/>
                <w:szCs w:val="19"/>
              </w:rPr>
              <w:t>Þeir geta bætt umferðarflæði með því að viðhalda stöðugum hraða og forðast óþarfa tafir. Þetta getur leitt til minni umferðarteppa og styttri ferðatíma.</w:t>
            </w:r>
          </w:p>
        </w:tc>
      </w:tr>
      <w:tr w:rsidR="005F09EB" w:rsidRPr="00E60B0F" w14:paraId="67487E7A" w14:textId="77777777" w:rsidTr="00751E47">
        <w:tc>
          <w:tcPr>
            <w:cnfStyle w:val="001000000000" w:firstRow="0" w:lastRow="0" w:firstColumn="1" w:lastColumn="0" w:oddVBand="0" w:evenVBand="0" w:oddHBand="0" w:evenHBand="0" w:firstRowFirstColumn="0" w:firstRowLastColumn="0" w:lastRowFirstColumn="0" w:lastRowLastColumn="0"/>
            <w:tcW w:w="1843" w:type="dxa"/>
          </w:tcPr>
          <w:p w14:paraId="04C60F6C" w14:textId="77777777" w:rsidR="005F09EB" w:rsidRPr="00E60B0F" w:rsidRDefault="005F09EB" w:rsidP="00AD0C4D">
            <w:pPr>
              <w:spacing w:before="40" w:after="40"/>
            </w:pPr>
            <w:r w:rsidRPr="00E60B0F">
              <w:t xml:space="preserve">Aðgengi </w:t>
            </w:r>
          </w:p>
        </w:tc>
        <w:tc>
          <w:tcPr>
            <w:tcW w:w="7785" w:type="dxa"/>
          </w:tcPr>
          <w:p w14:paraId="3D4A526A" w14:textId="77777777" w:rsidR="005F09EB" w:rsidRPr="00E60B0F" w:rsidRDefault="005F09EB" w:rsidP="00AD0C4D">
            <w:pPr>
              <w:spacing w:before="40" w:after="40"/>
              <w:cnfStyle w:val="000000000000" w:firstRow="0" w:lastRow="0" w:firstColumn="0" w:lastColumn="0" w:oddVBand="0" w:evenVBand="0" w:oddHBand="0" w:evenHBand="0" w:firstRowFirstColumn="0" w:firstRowLastColumn="0" w:lastRowFirstColumn="0" w:lastRowLastColumn="0"/>
              <w:rPr>
                <w:sz w:val="19"/>
                <w:szCs w:val="19"/>
              </w:rPr>
            </w:pPr>
            <w:r w:rsidRPr="00E60B0F">
              <w:rPr>
                <w:sz w:val="19"/>
                <w:szCs w:val="19"/>
              </w:rPr>
              <w:t>Sjálfkeyrandi bílar geta aukið aðgengi að samgöngum fyrir fólk sem ekki getur ekið sjálft, eins og aldraða og fatlaða.</w:t>
            </w:r>
          </w:p>
        </w:tc>
      </w:tr>
      <w:tr w:rsidR="005F09EB" w:rsidRPr="00E60B0F" w14:paraId="109B7E0D" w14:textId="77777777" w:rsidTr="0075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3290395" w14:textId="77777777" w:rsidR="005F09EB" w:rsidRPr="00E60B0F" w:rsidRDefault="005F09EB" w:rsidP="00AD0C4D">
            <w:pPr>
              <w:spacing w:before="40" w:after="40"/>
            </w:pPr>
            <w:r w:rsidRPr="00E60B0F">
              <w:t>Umhverfisáhrif</w:t>
            </w:r>
          </w:p>
        </w:tc>
        <w:tc>
          <w:tcPr>
            <w:tcW w:w="7785" w:type="dxa"/>
          </w:tcPr>
          <w:p w14:paraId="377B4F3C" w14:textId="77777777" w:rsidR="005F09EB" w:rsidRPr="00E60B0F" w:rsidRDefault="005F09EB" w:rsidP="00AD0C4D">
            <w:pPr>
              <w:spacing w:before="40" w:after="40"/>
              <w:cnfStyle w:val="000000100000" w:firstRow="0" w:lastRow="0" w:firstColumn="0" w:lastColumn="0" w:oddVBand="0" w:evenVBand="0" w:oddHBand="1" w:evenHBand="0" w:firstRowFirstColumn="0" w:firstRowLastColumn="0" w:lastRowFirstColumn="0" w:lastRowLastColumn="0"/>
              <w:rPr>
                <w:sz w:val="19"/>
                <w:szCs w:val="19"/>
              </w:rPr>
            </w:pPr>
            <w:r w:rsidRPr="00E60B0F">
              <w:rPr>
                <w:sz w:val="19"/>
                <w:szCs w:val="19"/>
              </w:rPr>
              <w:t>Með betri nýtingu eldsneytis og minni losun gróðurhúsalofttegunda geta sjálfkeyrandi bílar stuðlað að umhverfisvænni samgöngum.</w:t>
            </w:r>
          </w:p>
        </w:tc>
      </w:tr>
      <w:tr w:rsidR="005F09EB" w:rsidRPr="00E60B0F" w14:paraId="6BCAA6B7" w14:textId="77777777" w:rsidTr="00751E47">
        <w:tc>
          <w:tcPr>
            <w:cnfStyle w:val="001000000000" w:firstRow="0" w:lastRow="0" w:firstColumn="1" w:lastColumn="0" w:oddVBand="0" w:evenVBand="0" w:oddHBand="0" w:evenHBand="0" w:firstRowFirstColumn="0" w:firstRowLastColumn="0" w:lastRowFirstColumn="0" w:lastRowLastColumn="0"/>
            <w:tcW w:w="1843" w:type="dxa"/>
          </w:tcPr>
          <w:p w14:paraId="383F769D" w14:textId="1025B0C8" w:rsidR="005F09EB" w:rsidRPr="00E60B0F" w:rsidRDefault="005F09EB" w:rsidP="00AD0C4D">
            <w:pPr>
              <w:spacing w:before="40" w:after="40"/>
            </w:pPr>
            <w:r w:rsidRPr="00E60B0F">
              <w:t>Hagkvæmni</w:t>
            </w:r>
          </w:p>
        </w:tc>
        <w:tc>
          <w:tcPr>
            <w:tcW w:w="7785" w:type="dxa"/>
          </w:tcPr>
          <w:p w14:paraId="75B64038" w14:textId="77777777" w:rsidR="005F09EB" w:rsidRPr="00E60B0F" w:rsidRDefault="005F09EB" w:rsidP="00AD0C4D">
            <w:pPr>
              <w:spacing w:before="40" w:after="40"/>
              <w:cnfStyle w:val="000000000000" w:firstRow="0" w:lastRow="0" w:firstColumn="0" w:lastColumn="0" w:oddVBand="0" w:evenVBand="0" w:oddHBand="0" w:evenHBand="0" w:firstRowFirstColumn="0" w:firstRowLastColumn="0" w:lastRowFirstColumn="0" w:lastRowLastColumn="0"/>
              <w:rPr>
                <w:sz w:val="19"/>
                <w:szCs w:val="19"/>
              </w:rPr>
            </w:pPr>
            <w:r w:rsidRPr="00E60B0F">
              <w:rPr>
                <w:sz w:val="19"/>
                <w:szCs w:val="19"/>
              </w:rPr>
              <w:t>Þeir geta dregið úr þörf fyrir einkabílaeign og aukið notkun á samnýtingu bíla, sem getur sparað kostnað fyrir einstaklinga og samfélög.</w:t>
            </w:r>
          </w:p>
        </w:tc>
      </w:tr>
    </w:tbl>
    <w:p w14:paraId="573C63FF" w14:textId="781CD39D" w:rsidR="0038258F" w:rsidRPr="00E60B0F" w:rsidRDefault="0038258F" w:rsidP="00A13D1F">
      <w:pPr>
        <w:spacing w:before="120" w:after="60"/>
        <w:rPr>
          <w:b/>
          <w:bCs/>
          <w:sz w:val="22"/>
          <w:szCs w:val="24"/>
        </w:rPr>
      </w:pPr>
      <w:r w:rsidRPr="00E60B0F">
        <w:rPr>
          <w:b/>
          <w:bCs/>
          <w:sz w:val="22"/>
          <w:szCs w:val="24"/>
        </w:rPr>
        <w:t>10 bestu bílarnir með sjálfkeyrandi eiginleika</w:t>
      </w:r>
    </w:p>
    <w:p w14:paraId="0CEA3806" w14:textId="669B2352" w:rsidR="0038258F" w:rsidRPr="00E60B0F" w:rsidRDefault="0038258F" w:rsidP="007E1987">
      <w:pPr>
        <w:rPr>
          <w:sz w:val="19"/>
          <w:szCs w:val="19"/>
        </w:rPr>
      </w:pPr>
      <w:r w:rsidRPr="00E60B0F">
        <w:rPr>
          <w:sz w:val="19"/>
          <w:szCs w:val="19"/>
        </w:rPr>
        <w:t>Tesla Model S</w:t>
      </w:r>
    </w:p>
    <w:p w14:paraId="1073F661" w14:textId="162F80F9" w:rsidR="0038258F" w:rsidRPr="00E60B0F" w:rsidRDefault="0038258F" w:rsidP="007E1987">
      <w:pPr>
        <w:rPr>
          <w:sz w:val="19"/>
          <w:szCs w:val="19"/>
        </w:rPr>
      </w:pPr>
      <w:r w:rsidRPr="00E60B0F">
        <w:rPr>
          <w:sz w:val="19"/>
          <w:szCs w:val="19"/>
        </w:rPr>
        <w:t>Cadillac CT6</w:t>
      </w:r>
      <w:r w:rsidR="00046B97" w:rsidRPr="00E60B0F">
        <w:rPr>
          <w:noProof/>
        </w:rPr>
        <w:t xml:space="preserve"> </w:t>
      </w:r>
    </w:p>
    <w:p w14:paraId="4BBFA38E" w14:textId="65C4DC88" w:rsidR="0038258F" w:rsidRPr="00E60B0F" w:rsidRDefault="0038258F" w:rsidP="007E1987">
      <w:pPr>
        <w:rPr>
          <w:sz w:val="19"/>
          <w:szCs w:val="19"/>
        </w:rPr>
      </w:pPr>
      <w:r w:rsidRPr="00E60B0F">
        <w:rPr>
          <w:sz w:val="19"/>
          <w:szCs w:val="19"/>
        </w:rPr>
        <w:t>Nissan Rogue</w:t>
      </w:r>
    </w:p>
    <w:p w14:paraId="11F260E5" w14:textId="28305B89" w:rsidR="0038258F" w:rsidRPr="00E60B0F" w:rsidRDefault="0038258F" w:rsidP="007E1987">
      <w:pPr>
        <w:rPr>
          <w:sz w:val="19"/>
          <w:szCs w:val="19"/>
        </w:rPr>
      </w:pPr>
      <w:r w:rsidRPr="00E60B0F">
        <w:rPr>
          <w:sz w:val="19"/>
          <w:szCs w:val="19"/>
        </w:rPr>
        <w:t>BMW X7</w:t>
      </w:r>
      <w:r w:rsidR="003E2255" w:rsidRPr="00E60B0F">
        <w:t xml:space="preserve"> </w:t>
      </w:r>
    </w:p>
    <w:p w14:paraId="1A7BF0A9" w14:textId="65F4E5CF" w:rsidR="0038258F" w:rsidRPr="00E60B0F" w:rsidRDefault="0038258F" w:rsidP="007E1987">
      <w:pPr>
        <w:rPr>
          <w:sz w:val="19"/>
          <w:szCs w:val="19"/>
        </w:rPr>
      </w:pPr>
      <w:r w:rsidRPr="00E60B0F">
        <w:rPr>
          <w:sz w:val="19"/>
          <w:szCs w:val="19"/>
        </w:rPr>
        <w:t>Infiniti QX50</w:t>
      </w:r>
    </w:p>
    <w:p w14:paraId="1FCC311A" w14:textId="7F211F8B" w:rsidR="0038258F" w:rsidRPr="00E60B0F" w:rsidRDefault="0038258F" w:rsidP="007E1987">
      <w:pPr>
        <w:rPr>
          <w:sz w:val="19"/>
          <w:szCs w:val="19"/>
        </w:rPr>
      </w:pPr>
      <w:r w:rsidRPr="00E60B0F">
        <w:rPr>
          <w:sz w:val="19"/>
          <w:szCs w:val="19"/>
        </w:rPr>
        <w:t>Volvo XC60</w:t>
      </w:r>
    </w:p>
    <w:p w14:paraId="778484A3" w14:textId="34C42689" w:rsidR="0038258F" w:rsidRPr="00E60B0F" w:rsidRDefault="0038258F" w:rsidP="007E1987">
      <w:pPr>
        <w:rPr>
          <w:sz w:val="19"/>
          <w:szCs w:val="19"/>
        </w:rPr>
      </w:pPr>
      <w:r w:rsidRPr="00E60B0F">
        <w:rPr>
          <w:sz w:val="19"/>
          <w:szCs w:val="19"/>
        </w:rPr>
        <w:t>Mercedes-Benz S-Class</w:t>
      </w:r>
    </w:p>
    <w:p w14:paraId="31E16B62" w14:textId="6407262A" w:rsidR="0038258F" w:rsidRPr="00E60B0F" w:rsidRDefault="0038258F" w:rsidP="007E1987">
      <w:pPr>
        <w:rPr>
          <w:sz w:val="19"/>
          <w:szCs w:val="19"/>
        </w:rPr>
      </w:pPr>
      <w:r w:rsidRPr="00E60B0F">
        <w:rPr>
          <w:sz w:val="19"/>
          <w:szCs w:val="19"/>
        </w:rPr>
        <w:t>Toyota RAV2022</w:t>
      </w:r>
    </w:p>
    <w:p w14:paraId="2FE16658" w14:textId="015015A5" w:rsidR="0038258F" w:rsidRPr="00E60B0F" w:rsidRDefault="0038258F" w:rsidP="007E1987">
      <w:pPr>
        <w:rPr>
          <w:sz w:val="19"/>
          <w:szCs w:val="19"/>
        </w:rPr>
      </w:pPr>
      <w:r w:rsidRPr="00E60B0F">
        <w:rPr>
          <w:sz w:val="19"/>
          <w:szCs w:val="19"/>
        </w:rPr>
        <w:t>Subaru Outback</w:t>
      </w:r>
    </w:p>
    <w:p w14:paraId="75200C57" w14:textId="785AFC22" w:rsidR="0038258F" w:rsidRPr="00E60B0F" w:rsidRDefault="0038258F" w:rsidP="007E1987">
      <w:pPr>
        <w:rPr>
          <w:sz w:val="19"/>
          <w:szCs w:val="19"/>
        </w:rPr>
      </w:pPr>
      <w:r w:rsidRPr="00E60B0F">
        <w:rPr>
          <w:sz w:val="19"/>
          <w:szCs w:val="19"/>
        </w:rPr>
        <w:t>Ford Fusion</w:t>
      </w:r>
    </w:p>
    <w:p w14:paraId="4771A6BF" w14:textId="77777777" w:rsidR="000463A3" w:rsidRDefault="000463A3" w:rsidP="000463A3">
      <w:pPr>
        <w:spacing w:before="80"/>
      </w:pPr>
      <w:r w:rsidRPr="003C290C">
        <w:rPr>
          <w:b/>
          <w:bCs/>
        </w:rPr>
        <w:t>Myndayfirlit</w:t>
      </w:r>
    </w:p>
    <w:p w14:paraId="7DEB0AF3" w14:textId="3011EF37" w:rsidR="000463A3" w:rsidRDefault="000463A3" w:rsidP="000463A3"/>
    <w:p w14:paraId="3D101014" w14:textId="77777777" w:rsidR="000463A3" w:rsidRDefault="000463A3" w:rsidP="000463A3">
      <w:r w:rsidRPr="003C290C">
        <w:rPr>
          <w:b/>
          <w:bCs/>
        </w:rPr>
        <w:t>Töfluyfirlit</w:t>
      </w:r>
    </w:p>
    <w:p w14:paraId="04A0E313" w14:textId="3B12DD1C" w:rsidR="000463A3" w:rsidRDefault="000463A3" w:rsidP="000463A3"/>
    <w:p w14:paraId="2B3405A1" w14:textId="77777777" w:rsidR="000463A3" w:rsidRDefault="000463A3" w:rsidP="000463A3">
      <w:r w:rsidRPr="003C290C">
        <w:rPr>
          <w:b/>
          <w:bCs/>
        </w:rPr>
        <w:t>Heimildir</w:t>
      </w:r>
    </w:p>
    <w:p w14:paraId="21350708" w14:textId="77777777" w:rsidR="00447DE4" w:rsidRPr="00E60B0F" w:rsidRDefault="00447DE4" w:rsidP="00253892">
      <w:pPr>
        <w:pStyle w:val="Heimildir"/>
        <w:rPr>
          <w:lang w:val="is-IS"/>
        </w:rPr>
      </w:pPr>
      <w:r w:rsidRPr="00E60B0F">
        <w:rPr>
          <w:lang w:val="is-IS"/>
        </w:rPr>
        <w:t xml:space="preserve">Davíð Þorláksson. (2022, 1. júní). Bíðum ekki eftir framtíðinni. </w:t>
      </w:r>
      <w:r w:rsidRPr="00E60B0F">
        <w:rPr>
          <w:i/>
          <w:iCs/>
          <w:lang w:val="is-IS"/>
        </w:rPr>
        <w:t>Betri</w:t>
      </w:r>
      <w:r w:rsidRPr="00E60B0F">
        <w:rPr>
          <w:lang w:val="is-IS"/>
        </w:rPr>
        <w:t xml:space="preserve"> </w:t>
      </w:r>
      <w:r w:rsidRPr="00E60B0F">
        <w:rPr>
          <w:i/>
          <w:iCs/>
          <w:lang w:val="is-IS"/>
        </w:rPr>
        <w:t>samgöngur</w:t>
      </w:r>
      <w:r w:rsidRPr="00E60B0F">
        <w:rPr>
          <w:lang w:val="is-IS"/>
        </w:rPr>
        <w:t>. https://betrisamgongur.is/bidum-ekki-eftir-framtidinni/</w:t>
      </w:r>
    </w:p>
    <w:p w14:paraId="734CF4EC" w14:textId="2BBE9389" w:rsidR="00447DE4" w:rsidRPr="00E60B0F" w:rsidRDefault="002A72E2" w:rsidP="00FD5580">
      <w:pPr>
        <w:pStyle w:val="Heimildir"/>
        <w:rPr>
          <w:lang w:val="is-IS"/>
        </w:rPr>
      </w:pPr>
      <w:r w:rsidRPr="00E60B0F">
        <w:rPr>
          <w:lang w:val="is-IS"/>
        </w:rPr>
        <w:t xml:space="preserve">Listi yfir bestu bílana </w:t>
      </w:r>
      <w:r w:rsidRPr="000463A3">
        <w:rPr>
          <w:lang w:val="is-IS"/>
        </w:rPr>
        <w:t>með</w:t>
      </w:r>
      <w:r w:rsidRPr="00E60B0F">
        <w:rPr>
          <w:lang w:val="is-IS"/>
        </w:rPr>
        <w:t xml:space="preserve"> sjálfkeyrandi eiginleikum. </w:t>
      </w:r>
      <w:r w:rsidR="00447DE4" w:rsidRPr="00E60B0F">
        <w:rPr>
          <w:lang w:val="is-IS"/>
        </w:rPr>
        <w:t xml:space="preserve">(2022, 17. október). </w:t>
      </w:r>
      <w:r w:rsidRPr="00E60B0F">
        <w:rPr>
          <w:i/>
          <w:iCs/>
          <w:lang w:val="is-IS"/>
        </w:rPr>
        <w:t>Sabonews</w:t>
      </w:r>
      <w:r w:rsidRPr="00E60B0F">
        <w:rPr>
          <w:lang w:val="is-IS"/>
        </w:rPr>
        <w:t xml:space="preserve">. </w:t>
      </w:r>
      <w:r w:rsidR="00447DE4" w:rsidRPr="00E60B0F">
        <w:rPr>
          <w:lang w:val="is-IS"/>
        </w:rPr>
        <w:t>https://www.sabonews.org/is/bestu-sj%C3%A1lfkeyrandi-b%C3%ADlarnir/</w:t>
      </w:r>
    </w:p>
    <w:sectPr w:rsidR="00447DE4" w:rsidRPr="00E60B0F" w:rsidSect="00F7316C">
      <w:pgSz w:w="11906" w:h="16838" w:code="9"/>
      <w:pgMar w:top="1134" w:right="1134" w:bottom="907"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80EFE" w14:textId="77777777" w:rsidR="00D0487F" w:rsidRDefault="00D0487F" w:rsidP="00630AE9">
      <w:r>
        <w:separator/>
      </w:r>
    </w:p>
  </w:endnote>
  <w:endnote w:type="continuationSeparator" w:id="0">
    <w:p w14:paraId="7F901CC1" w14:textId="77777777" w:rsidR="00D0487F" w:rsidRDefault="00D0487F" w:rsidP="0063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6706" w14:textId="77777777" w:rsidR="00D0487F" w:rsidRDefault="00D0487F" w:rsidP="00630AE9">
      <w:r>
        <w:separator/>
      </w:r>
    </w:p>
  </w:footnote>
  <w:footnote w:type="continuationSeparator" w:id="0">
    <w:p w14:paraId="191CB957" w14:textId="77777777" w:rsidR="00D0487F" w:rsidRDefault="00D0487F" w:rsidP="00630AE9">
      <w:r>
        <w:continuationSeparator/>
      </w:r>
    </w:p>
  </w:footnote>
  <w:footnote w:id="1">
    <w:p w14:paraId="41D9AF90" w14:textId="63DE5F48" w:rsidR="00CD045F" w:rsidRDefault="00CD045F" w:rsidP="00A84C4C">
      <w:pPr>
        <w:pStyle w:val="FootnoteText"/>
      </w:pPr>
      <w:r>
        <w:rPr>
          <w:rStyle w:val="FootnoteReference"/>
        </w:rPr>
        <w:footnoteRef/>
      </w:r>
      <w:r>
        <w:t xml:space="preserve"> </w:t>
      </w:r>
      <w:r>
        <w:tab/>
      </w:r>
      <w:r w:rsidR="00DB7163">
        <w:t>Sjálfkeyrandi bílar eru taldir vera mikilvægur þáttur í framtíðarsamgöngum.</w:t>
      </w:r>
    </w:p>
  </w:footnote>
  <w:footnote w:id="2">
    <w:p w14:paraId="417F6953" w14:textId="161D49A0" w:rsidR="00662A5B" w:rsidRDefault="00662A5B">
      <w:pPr>
        <w:pStyle w:val="FootnoteText"/>
      </w:pPr>
      <w:r>
        <w:rPr>
          <w:rStyle w:val="FootnoteReference"/>
        </w:rPr>
        <w:footnoteRef/>
      </w:r>
      <w:r>
        <w:t xml:space="preserve"> </w:t>
      </w:r>
      <w:r>
        <w:tab/>
        <w:t>Að auki geta þeir stuðlað að sléttara umferðarflæði og minni umferðarteppum, sem dregur úr tíma á veginum og minnkar kolefnislosun.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18A6"/>
    <w:multiLevelType w:val="hybridMultilevel"/>
    <w:tmpl w:val="BFEA0D34"/>
    <w:lvl w:ilvl="0" w:tplc="040F000F">
      <w:start w:val="1"/>
      <w:numFmt w:val="decimal"/>
      <w:lvlText w:val="%1."/>
      <w:lvlJc w:val="left"/>
      <w:pPr>
        <w:ind w:left="360" w:hanging="360"/>
      </w:p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1" w15:restartNumberingAfterBreak="0">
    <w:nsid w:val="2D3F7E59"/>
    <w:multiLevelType w:val="hybridMultilevel"/>
    <w:tmpl w:val="592A1CA8"/>
    <w:lvl w:ilvl="0" w:tplc="4FBA0276">
      <w:start w:val="1"/>
      <w:numFmt w:val="decimal"/>
      <w:lvlText w:val="%1."/>
      <w:lvlJc w:val="righ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512074AE"/>
    <w:multiLevelType w:val="hybridMultilevel"/>
    <w:tmpl w:val="EDBAB758"/>
    <w:lvl w:ilvl="0" w:tplc="040F000F">
      <w:start w:val="1"/>
      <w:numFmt w:val="decimal"/>
      <w:lvlText w:val="%1."/>
      <w:lvlJc w:val="left"/>
      <w:pPr>
        <w:ind w:left="360" w:hanging="360"/>
      </w:p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3" w15:restartNumberingAfterBreak="0">
    <w:nsid w:val="57D00164"/>
    <w:multiLevelType w:val="multilevel"/>
    <w:tmpl w:val="040F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42173978">
    <w:abstractNumId w:val="3"/>
  </w:num>
  <w:num w:numId="2" w16cid:durableId="49771483">
    <w:abstractNumId w:val="3"/>
  </w:num>
  <w:num w:numId="3" w16cid:durableId="1426414076">
    <w:abstractNumId w:val="2"/>
  </w:num>
  <w:num w:numId="4" w16cid:durableId="1342466712">
    <w:abstractNumId w:val="0"/>
  </w:num>
  <w:num w:numId="5" w16cid:durableId="1055588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B6"/>
    <w:rsid w:val="00001E80"/>
    <w:rsid w:val="000132BE"/>
    <w:rsid w:val="00014B77"/>
    <w:rsid w:val="0002680C"/>
    <w:rsid w:val="00037227"/>
    <w:rsid w:val="000463A3"/>
    <w:rsid w:val="00046B97"/>
    <w:rsid w:val="000754E4"/>
    <w:rsid w:val="000915A7"/>
    <w:rsid w:val="0009295B"/>
    <w:rsid w:val="000A65F1"/>
    <w:rsid w:val="000B108D"/>
    <w:rsid w:val="000B5018"/>
    <w:rsid w:val="000C2A63"/>
    <w:rsid w:val="000D5C4B"/>
    <w:rsid w:val="000E29A3"/>
    <w:rsid w:val="000E63B6"/>
    <w:rsid w:val="000F28D7"/>
    <w:rsid w:val="0011054C"/>
    <w:rsid w:val="00141EF9"/>
    <w:rsid w:val="0015579D"/>
    <w:rsid w:val="0016109D"/>
    <w:rsid w:val="0017179D"/>
    <w:rsid w:val="00172497"/>
    <w:rsid w:val="00181D7D"/>
    <w:rsid w:val="00187FBE"/>
    <w:rsid w:val="001D29E1"/>
    <w:rsid w:val="001E19AA"/>
    <w:rsid w:val="001E351B"/>
    <w:rsid w:val="001E3A26"/>
    <w:rsid w:val="001E3B6B"/>
    <w:rsid w:val="00220FE9"/>
    <w:rsid w:val="00246EC0"/>
    <w:rsid w:val="00253892"/>
    <w:rsid w:val="0026694D"/>
    <w:rsid w:val="00270BA1"/>
    <w:rsid w:val="0027285F"/>
    <w:rsid w:val="00272D3D"/>
    <w:rsid w:val="002A1808"/>
    <w:rsid w:val="002A25D4"/>
    <w:rsid w:val="002A5ADF"/>
    <w:rsid w:val="002A72E2"/>
    <w:rsid w:val="002B7041"/>
    <w:rsid w:val="002B73A8"/>
    <w:rsid w:val="002D00F0"/>
    <w:rsid w:val="002D4383"/>
    <w:rsid w:val="002E50B8"/>
    <w:rsid w:val="002E72E2"/>
    <w:rsid w:val="003148E5"/>
    <w:rsid w:val="0031715D"/>
    <w:rsid w:val="00317345"/>
    <w:rsid w:val="00317EAC"/>
    <w:rsid w:val="00317F34"/>
    <w:rsid w:val="003217DC"/>
    <w:rsid w:val="0032693A"/>
    <w:rsid w:val="003410D9"/>
    <w:rsid w:val="0034491F"/>
    <w:rsid w:val="00365E3E"/>
    <w:rsid w:val="003708FA"/>
    <w:rsid w:val="00370F7D"/>
    <w:rsid w:val="00376EE8"/>
    <w:rsid w:val="0038258F"/>
    <w:rsid w:val="003901D9"/>
    <w:rsid w:val="00390511"/>
    <w:rsid w:val="00390915"/>
    <w:rsid w:val="003960A4"/>
    <w:rsid w:val="003E2255"/>
    <w:rsid w:val="00407430"/>
    <w:rsid w:val="004238F3"/>
    <w:rsid w:val="00447DE4"/>
    <w:rsid w:val="00451DA7"/>
    <w:rsid w:val="004624F0"/>
    <w:rsid w:val="0046656A"/>
    <w:rsid w:val="00477218"/>
    <w:rsid w:val="004837A2"/>
    <w:rsid w:val="00486C10"/>
    <w:rsid w:val="004B3505"/>
    <w:rsid w:val="004D6257"/>
    <w:rsid w:val="004E2C8B"/>
    <w:rsid w:val="004F1F03"/>
    <w:rsid w:val="005024F9"/>
    <w:rsid w:val="005061EE"/>
    <w:rsid w:val="005148A4"/>
    <w:rsid w:val="00514F2B"/>
    <w:rsid w:val="00554EED"/>
    <w:rsid w:val="00560E27"/>
    <w:rsid w:val="00572E80"/>
    <w:rsid w:val="00586A9C"/>
    <w:rsid w:val="005E1EA7"/>
    <w:rsid w:val="005F09EB"/>
    <w:rsid w:val="00600741"/>
    <w:rsid w:val="00613D85"/>
    <w:rsid w:val="00616C28"/>
    <w:rsid w:val="00630522"/>
    <w:rsid w:val="00630AE9"/>
    <w:rsid w:val="00643D5F"/>
    <w:rsid w:val="00652973"/>
    <w:rsid w:val="00654D87"/>
    <w:rsid w:val="00662A5B"/>
    <w:rsid w:val="00664F2F"/>
    <w:rsid w:val="0067124B"/>
    <w:rsid w:val="00672316"/>
    <w:rsid w:val="00674361"/>
    <w:rsid w:val="00694D6A"/>
    <w:rsid w:val="006B0732"/>
    <w:rsid w:val="006C79D7"/>
    <w:rsid w:val="006D21D6"/>
    <w:rsid w:val="006D5BE0"/>
    <w:rsid w:val="006F3CA2"/>
    <w:rsid w:val="006F4AF6"/>
    <w:rsid w:val="0073696A"/>
    <w:rsid w:val="00740CF4"/>
    <w:rsid w:val="00751E47"/>
    <w:rsid w:val="0078250A"/>
    <w:rsid w:val="007A512C"/>
    <w:rsid w:val="007C1431"/>
    <w:rsid w:val="007C32D5"/>
    <w:rsid w:val="007E1987"/>
    <w:rsid w:val="007E3627"/>
    <w:rsid w:val="00800D02"/>
    <w:rsid w:val="00804887"/>
    <w:rsid w:val="00822CBE"/>
    <w:rsid w:val="008238DF"/>
    <w:rsid w:val="008312CC"/>
    <w:rsid w:val="008334CE"/>
    <w:rsid w:val="00864763"/>
    <w:rsid w:val="0087492D"/>
    <w:rsid w:val="008A0CB5"/>
    <w:rsid w:val="008A7D88"/>
    <w:rsid w:val="008B6BD1"/>
    <w:rsid w:val="008C3799"/>
    <w:rsid w:val="008C5FFF"/>
    <w:rsid w:val="008C65B7"/>
    <w:rsid w:val="008D11CF"/>
    <w:rsid w:val="008E5030"/>
    <w:rsid w:val="008F2084"/>
    <w:rsid w:val="009108B0"/>
    <w:rsid w:val="00917A2D"/>
    <w:rsid w:val="00924AA6"/>
    <w:rsid w:val="00945923"/>
    <w:rsid w:val="00963494"/>
    <w:rsid w:val="009953EC"/>
    <w:rsid w:val="009A1263"/>
    <w:rsid w:val="009A4A02"/>
    <w:rsid w:val="009B2F18"/>
    <w:rsid w:val="009B42A3"/>
    <w:rsid w:val="009C254A"/>
    <w:rsid w:val="00A13D1F"/>
    <w:rsid w:val="00A22778"/>
    <w:rsid w:val="00A22C95"/>
    <w:rsid w:val="00A458D1"/>
    <w:rsid w:val="00A559B6"/>
    <w:rsid w:val="00A72DBF"/>
    <w:rsid w:val="00A75867"/>
    <w:rsid w:val="00A76983"/>
    <w:rsid w:val="00A76EA2"/>
    <w:rsid w:val="00A80A21"/>
    <w:rsid w:val="00A82D29"/>
    <w:rsid w:val="00A84C4C"/>
    <w:rsid w:val="00A8776B"/>
    <w:rsid w:val="00A90F64"/>
    <w:rsid w:val="00AA1265"/>
    <w:rsid w:val="00AC0B12"/>
    <w:rsid w:val="00AD0C4D"/>
    <w:rsid w:val="00AD3E36"/>
    <w:rsid w:val="00AE6A28"/>
    <w:rsid w:val="00AE71E3"/>
    <w:rsid w:val="00AF7509"/>
    <w:rsid w:val="00B11276"/>
    <w:rsid w:val="00B154A7"/>
    <w:rsid w:val="00B25A98"/>
    <w:rsid w:val="00B27A9D"/>
    <w:rsid w:val="00B30551"/>
    <w:rsid w:val="00B32B6D"/>
    <w:rsid w:val="00B33E3C"/>
    <w:rsid w:val="00B51D90"/>
    <w:rsid w:val="00B67C92"/>
    <w:rsid w:val="00B75CD7"/>
    <w:rsid w:val="00B86959"/>
    <w:rsid w:val="00BA767F"/>
    <w:rsid w:val="00BB5967"/>
    <w:rsid w:val="00BD527A"/>
    <w:rsid w:val="00BE7CF1"/>
    <w:rsid w:val="00BF5D31"/>
    <w:rsid w:val="00C016F6"/>
    <w:rsid w:val="00C04153"/>
    <w:rsid w:val="00C070A6"/>
    <w:rsid w:val="00C7310A"/>
    <w:rsid w:val="00C73450"/>
    <w:rsid w:val="00C86152"/>
    <w:rsid w:val="00CD045F"/>
    <w:rsid w:val="00CF56C7"/>
    <w:rsid w:val="00D0487F"/>
    <w:rsid w:val="00D04A7F"/>
    <w:rsid w:val="00D04AF7"/>
    <w:rsid w:val="00D10880"/>
    <w:rsid w:val="00D172ED"/>
    <w:rsid w:val="00D256AC"/>
    <w:rsid w:val="00D26DD8"/>
    <w:rsid w:val="00D3305E"/>
    <w:rsid w:val="00D33598"/>
    <w:rsid w:val="00D449AD"/>
    <w:rsid w:val="00D6307D"/>
    <w:rsid w:val="00D64C28"/>
    <w:rsid w:val="00D714F0"/>
    <w:rsid w:val="00DA47D1"/>
    <w:rsid w:val="00DB49A6"/>
    <w:rsid w:val="00DB7163"/>
    <w:rsid w:val="00DC0090"/>
    <w:rsid w:val="00DC7AAF"/>
    <w:rsid w:val="00DD1C34"/>
    <w:rsid w:val="00DD23BB"/>
    <w:rsid w:val="00DD3F69"/>
    <w:rsid w:val="00E17BC5"/>
    <w:rsid w:val="00E22CDC"/>
    <w:rsid w:val="00E26886"/>
    <w:rsid w:val="00E320CE"/>
    <w:rsid w:val="00E60B0F"/>
    <w:rsid w:val="00E61D83"/>
    <w:rsid w:val="00E70A4D"/>
    <w:rsid w:val="00E83D17"/>
    <w:rsid w:val="00EA1FF7"/>
    <w:rsid w:val="00EB7093"/>
    <w:rsid w:val="00ED6D13"/>
    <w:rsid w:val="00EF6AB1"/>
    <w:rsid w:val="00F045C0"/>
    <w:rsid w:val="00F12658"/>
    <w:rsid w:val="00F16F2B"/>
    <w:rsid w:val="00F31518"/>
    <w:rsid w:val="00F35F0F"/>
    <w:rsid w:val="00F52061"/>
    <w:rsid w:val="00F718D0"/>
    <w:rsid w:val="00F7316C"/>
    <w:rsid w:val="00F82C88"/>
    <w:rsid w:val="00F87452"/>
    <w:rsid w:val="00F94868"/>
    <w:rsid w:val="00FB4B7E"/>
    <w:rsid w:val="00FD1084"/>
    <w:rsid w:val="00FD5580"/>
    <w:rsid w:val="00FE7E3C"/>
    <w:rsid w:val="00FF64E0"/>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912E4"/>
  <w15:chartTrackingRefBased/>
  <w15:docId w15:val="{BDFF3765-F517-467E-A9AE-CEC07C1B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EE8"/>
    <w:rPr>
      <w:rFonts w:ascii="Aptos" w:hAnsi="Aptos"/>
      <w:sz w:val="20"/>
    </w:rPr>
  </w:style>
  <w:style w:type="paragraph" w:styleId="Heading1">
    <w:name w:val="heading 1"/>
    <w:basedOn w:val="Normal"/>
    <w:next w:val="Normal"/>
    <w:link w:val="Heading1Char"/>
    <w:uiPriority w:val="9"/>
    <w:qFormat/>
    <w:rsid w:val="00AE6A28"/>
    <w:pPr>
      <w:keepNext/>
      <w:keepLines/>
      <w:spacing w:before="120" w:after="60"/>
      <w:outlineLvl w:val="0"/>
    </w:pPr>
    <w:rPr>
      <w:rFonts w:asciiTheme="majorHAnsi" w:eastAsiaTheme="majorEastAsia" w:hAnsiTheme="majorHAnsi" w:cstheme="majorBidi"/>
      <w:b/>
      <w:sz w:val="22"/>
      <w:szCs w:val="32"/>
    </w:rPr>
  </w:style>
  <w:style w:type="paragraph" w:styleId="Heading2">
    <w:name w:val="heading 2"/>
    <w:basedOn w:val="Normal"/>
    <w:next w:val="Normal"/>
    <w:link w:val="Heading2Char"/>
    <w:uiPriority w:val="9"/>
    <w:unhideWhenUsed/>
    <w:qFormat/>
    <w:rsid w:val="00BB5967"/>
    <w:pPr>
      <w:keepNext/>
      <w:keepLines/>
      <w:spacing w:before="120" w:after="6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600741"/>
    <w:pPr>
      <w:keepNext/>
      <w:keepLines/>
      <w:spacing w:after="40"/>
      <w:outlineLvl w:val="2"/>
    </w:pPr>
    <w:rPr>
      <w:rFonts w:eastAsiaTheme="majorEastAsia" w:cstheme="majorBidi"/>
      <w:b/>
      <w:color w:val="000000" w:themeColor="text1"/>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imildir">
    <w:name w:val="Heimildir"/>
    <w:basedOn w:val="Normal"/>
    <w:qFormat/>
    <w:rsid w:val="00FD5580"/>
    <w:rPr>
      <w:lang w:val="en-US"/>
    </w:rPr>
  </w:style>
  <w:style w:type="character" w:customStyle="1" w:styleId="Heading3Char">
    <w:name w:val="Heading 3 Char"/>
    <w:basedOn w:val="DefaultParagraphFont"/>
    <w:link w:val="Heading3"/>
    <w:uiPriority w:val="9"/>
    <w:rsid w:val="00600741"/>
    <w:rPr>
      <w:rFonts w:ascii="Aptos" w:eastAsiaTheme="majorEastAsia" w:hAnsi="Aptos" w:cstheme="majorBidi"/>
      <w:b/>
      <w:color w:val="000000" w:themeColor="text1"/>
      <w:szCs w:val="24"/>
    </w:rPr>
  </w:style>
  <w:style w:type="character" w:customStyle="1" w:styleId="Heading1Char">
    <w:name w:val="Heading 1 Char"/>
    <w:basedOn w:val="DefaultParagraphFont"/>
    <w:link w:val="Heading1"/>
    <w:uiPriority w:val="9"/>
    <w:rsid w:val="00AE6A28"/>
    <w:rPr>
      <w:rFonts w:asciiTheme="majorHAnsi" w:eastAsiaTheme="majorEastAsia" w:hAnsiTheme="majorHAnsi" w:cstheme="majorBidi"/>
      <w:b/>
      <w:szCs w:val="32"/>
    </w:rPr>
  </w:style>
  <w:style w:type="paragraph" w:styleId="Title">
    <w:name w:val="Title"/>
    <w:basedOn w:val="Normal"/>
    <w:next w:val="Normal"/>
    <w:link w:val="TitleChar"/>
    <w:uiPriority w:val="10"/>
    <w:rsid w:val="00B25A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A9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B5967"/>
    <w:rPr>
      <w:rFonts w:asciiTheme="majorHAnsi" w:eastAsiaTheme="majorEastAsia" w:hAnsiTheme="majorHAnsi" w:cstheme="majorBidi"/>
      <w:color w:val="2F5496" w:themeColor="accent1" w:themeShade="BF"/>
      <w:szCs w:val="26"/>
    </w:rPr>
  </w:style>
  <w:style w:type="table" w:styleId="TableGrid">
    <w:name w:val="Table Grid"/>
    <w:basedOn w:val="TableNormal"/>
    <w:uiPriority w:val="39"/>
    <w:rsid w:val="00266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87FBE"/>
    <w:pPr>
      <w:spacing w:after="200"/>
    </w:pPr>
    <w:rPr>
      <w:i/>
      <w:iCs/>
      <w:color w:val="44546A" w:themeColor="text2"/>
      <w:sz w:val="18"/>
      <w:szCs w:val="18"/>
    </w:rPr>
  </w:style>
  <w:style w:type="paragraph" w:styleId="FootnoteText">
    <w:name w:val="footnote text"/>
    <w:basedOn w:val="Normal"/>
    <w:link w:val="FootnoteTextChar"/>
    <w:uiPriority w:val="99"/>
    <w:semiHidden/>
    <w:unhideWhenUsed/>
    <w:rsid w:val="00A458D1"/>
    <w:rPr>
      <w:sz w:val="18"/>
      <w:szCs w:val="20"/>
    </w:rPr>
  </w:style>
  <w:style w:type="character" w:customStyle="1" w:styleId="FootnoteTextChar">
    <w:name w:val="Footnote Text Char"/>
    <w:basedOn w:val="DefaultParagraphFont"/>
    <w:link w:val="FootnoteText"/>
    <w:uiPriority w:val="99"/>
    <w:semiHidden/>
    <w:rsid w:val="00A458D1"/>
    <w:rPr>
      <w:rFonts w:ascii="Aptos" w:hAnsi="Aptos"/>
      <w:sz w:val="18"/>
      <w:szCs w:val="20"/>
    </w:rPr>
  </w:style>
  <w:style w:type="character" w:styleId="FootnoteReference">
    <w:name w:val="footnote reference"/>
    <w:basedOn w:val="DefaultParagraphFont"/>
    <w:uiPriority w:val="99"/>
    <w:semiHidden/>
    <w:unhideWhenUsed/>
    <w:rsid w:val="00630AE9"/>
    <w:rPr>
      <w:vertAlign w:val="superscript"/>
    </w:rPr>
  </w:style>
  <w:style w:type="paragraph" w:styleId="TableofFigures">
    <w:name w:val="table of figures"/>
    <w:basedOn w:val="Normal"/>
    <w:next w:val="Normal"/>
    <w:uiPriority w:val="99"/>
    <w:unhideWhenUsed/>
    <w:rsid w:val="001E351B"/>
  </w:style>
  <w:style w:type="character" w:styleId="Hyperlink">
    <w:name w:val="Hyperlink"/>
    <w:basedOn w:val="DefaultParagraphFont"/>
    <w:uiPriority w:val="99"/>
    <w:unhideWhenUsed/>
    <w:rsid w:val="001E351B"/>
    <w:rPr>
      <w:color w:val="0563C1" w:themeColor="hyperlink"/>
      <w:u w:val="single"/>
    </w:rPr>
  </w:style>
  <w:style w:type="paragraph" w:styleId="Header">
    <w:name w:val="header"/>
    <w:basedOn w:val="Normal"/>
    <w:link w:val="HeaderChar"/>
    <w:uiPriority w:val="99"/>
    <w:unhideWhenUsed/>
    <w:rsid w:val="00A458D1"/>
    <w:pPr>
      <w:tabs>
        <w:tab w:val="center" w:pos="4513"/>
        <w:tab w:val="right" w:pos="9026"/>
      </w:tabs>
    </w:pPr>
    <w:rPr>
      <w:sz w:val="18"/>
    </w:rPr>
  </w:style>
  <w:style w:type="character" w:customStyle="1" w:styleId="HeaderChar">
    <w:name w:val="Header Char"/>
    <w:basedOn w:val="DefaultParagraphFont"/>
    <w:link w:val="Header"/>
    <w:uiPriority w:val="99"/>
    <w:rsid w:val="00A458D1"/>
    <w:rPr>
      <w:rFonts w:ascii="Aptos" w:hAnsi="Aptos"/>
      <w:sz w:val="18"/>
    </w:rPr>
  </w:style>
  <w:style w:type="paragraph" w:styleId="Footer">
    <w:name w:val="footer"/>
    <w:basedOn w:val="Normal"/>
    <w:link w:val="FooterChar"/>
    <w:uiPriority w:val="99"/>
    <w:unhideWhenUsed/>
    <w:rsid w:val="006D5BE0"/>
    <w:pPr>
      <w:tabs>
        <w:tab w:val="center" w:pos="4513"/>
        <w:tab w:val="right" w:pos="9026"/>
      </w:tabs>
    </w:pPr>
  </w:style>
  <w:style w:type="character" w:customStyle="1" w:styleId="FooterChar">
    <w:name w:val="Footer Char"/>
    <w:basedOn w:val="DefaultParagraphFont"/>
    <w:link w:val="Footer"/>
    <w:uiPriority w:val="99"/>
    <w:rsid w:val="006D5BE0"/>
    <w:rPr>
      <w:sz w:val="20"/>
    </w:rPr>
  </w:style>
  <w:style w:type="character" w:styleId="UnresolvedMention">
    <w:name w:val="Unresolved Mention"/>
    <w:basedOn w:val="DefaultParagraphFont"/>
    <w:uiPriority w:val="99"/>
    <w:semiHidden/>
    <w:unhideWhenUsed/>
    <w:rsid w:val="00B51D90"/>
    <w:rPr>
      <w:color w:val="605E5C"/>
      <w:shd w:val="clear" w:color="auto" w:fill="E1DFDD"/>
    </w:rPr>
  </w:style>
  <w:style w:type="paragraph" w:styleId="ListParagraph">
    <w:name w:val="List Paragraph"/>
    <w:basedOn w:val="Normal"/>
    <w:uiPriority w:val="34"/>
    <w:qFormat/>
    <w:rsid w:val="00317EAC"/>
    <w:pPr>
      <w:ind w:left="720"/>
      <w:contextualSpacing/>
    </w:pPr>
  </w:style>
  <w:style w:type="character" w:styleId="FollowedHyperlink">
    <w:name w:val="FollowedHyperlink"/>
    <w:basedOn w:val="DefaultParagraphFont"/>
    <w:uiPriority w:val="99"/>
    <w:semiHidden/>
    <w:unhideWhenUsed/>
    <w:rsid w:val="000132BE"/>
    <w:rPr>
      <w:color w:val="954F72" w:themeColor="followedHyperlink"/>
      <w:u w:val="single"/>
    </w:rPr>
  </w:style>
  <w:style w:type="table" w:styleId="GridTable4-Accent1">
    <w:name w:val="Grid Table 4 Accent 1"/>
    <w:basedOn w:val="TableNormal"/>
    <w:uiPriority w:val="49"/>
    <w:rsid w:val="00AD0C4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751E47"/>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8271">
      <w:bodyDiv w:val="1"/>
      <w:marLeft w:val="0"/>
      <w:marRight w:val="0"/>
      <w:marTop w:val="0"/>
      <w:marBottom w:val="0"/>
      <w:divBdr>
        <w:top w:val="none" w:sz="0" w:space="0" w:color="auto"/>
        <w:left w:val="none" w:sz="0" w:space="0" w:color="auto"/>
        <w:bottom w:val="none" w:sz="0" w:space="0" w:color="auto"/>
        <w:right w:val="none" w:sz="0" w:space="0" w:color="auto"/>
      </w:divBdr>
    </w:div>
    <w:div w:id="192156065">
      <w:bodyDiv w:val="1"/>
      <w:marLeft w:val="0"/>
      <w:marRight w:val="0"/>
      <w:marTop w:val="0"/>
      <w:marBottom w:val="0"/>
      <w:divBdr>
        <w:top w:val="none" w:sz="0" w:space="0" w:color="auto"/>
        <w:left w:val="none" w:sz="0" w:space="0" w:color="auto"/>
        <w:bottom w:val="none" w:sz="0" w:space="0" w:color="auto"/>
        <w:right w:val="none" w:sz="0" w:space="0" w:color="auto"/>
      </w:divBdr>
    </w:div>
    <w:div w:id="11559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61779-2B6E-48B7-8922-82956B964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26V</vt:lpstr>
    </vt:vector>
  </TitlesOfParts>
  <Manager>johanna@johanna.is</Manager>
  <Company>H26</Company>
  <LinksUpToDate>false</LinksUpToDate>
  <CharactersWithSpaces>2405</CharactersWithSpaces>
  <SharedDoc>false</SharedDoc>
  <HyperlinkBase>H26</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H26</dc:title>
  <dc:subject>H26</dc:subject>
  <dc:creator>johanna@johanna.is</dc:creator>
  <cp:keywords>H26</cp:keywords>
  <dc:description>H26</dc:description>
  <cp:lastModifiedBy>Jóhanna Geirsdóttir</cp:lastModifiedBy>
  <cp:revision>6</cp:revision>
  <cp:lastPrinted>2025-07-10T16:28:00Z</cp:lastPrinted>
  <dcterms:created xsi:type="dcterms:W3CDTF">2025-07-15T10:39:00Z</dcterms:created>
  <dcterms:modified xsi:type="dcterms:W3CDTF">2026-07-04T18:56:00Z</dcterms:modified>
  <cp:category>H26</cp:category>
  <cp:contentStatus>H26</cp:contentStatus>
</cp:coreProperties>
</file>