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232D6" w14:textId="77777777" w:rsidR="00044744" w:rsidRDefault="00044744" w:rsidP="00044744"/>
    <w:p w14:paraId="7AB535B9" w14:textId="77777777" w:rsidR="00044744" w:rsidRDefault="00044744" w:rsidP="00044744"/>
    <w:p w14:paraId="14DAEF53" w14:textId="77777777" w:rsidR="00044744" w:rsidRPr="001F2A8B" w:rsidRDefault="00044744" w:rsidP="00044744">
      <w:r w:rsidRPr="00E60D04">
        <w:rPr>
          <w:sz w:val="28"/>
          <w:szCs w:val="32"/>
        </w:rPr>
        <w:t>Efnisyfirlit</w:t>
      </w:r>
    </w:p>
    <w:p w14:paraId="2E1BF308" w14:textId="77777777" w:rsidR="00044744" w:rsidRPr="00FD3EC8" w:rsidRDefault="00044744" w:rsidP="00044744">
      <w:pPr>
        <w:jc w:val="right"/>
        <w:rPr>
          <w:sz w:val="24"/>
          <w:szCs w:val="28"/>
        </w:rPr>
      </w:pPr>
      <w:r w:rsidRPr="00FD3EC8">
        <w:rPr>
          <w:sz w:val="24"/>
          <w:szCs w:val="28"/>
        </w:rPr>
        <w:t>Bls.</w:t>
      </w:r>
    </w:p>
    <w:p w14:paraId="0147565F" w14:textId="77777777" w:rsidR="00044744" w:rsidRDefault="00044744" w:rsidP="00044744"/>
    <w:p w14:paraId="14E665E7" w14:textId="619D33DC" w:rsidR="00310E28" w:rsidRDefault="00310E28" w:rsidP="00066BA9"/>
    <w:p w14:paraId="0F02E2A9" w14:textId="06DBD0AD" w:rsidR="003A5B1F" w:rsidRPr="001F2A8B" w:rsidRDefault="00553BD1" w:rsidP="00553BD1">
      <w:bookmarkStart w:id="0" w:name="_Toc203484676"/>
      <w:r w:rsidRPr="00A67371">
        <w:t>Stafræn borgaravitund</w:t>
      </w:r>
      <w:r w:rsidRPr="00A67371">
        <w:rPr>
          <w:rStyle w:val="FootnoteReference"/>
        </w:rPr>
        <w:footnoteReference w:id="1"/>
      </w:r>
      <w:bookmarkEnd w:id="0"/>
    </w:p>
    <w:p w14:paraId="13409055" w14:textId="283C3C2C" w:rsidR="006C6E2D" w:rsidRPr="001F2A8B" w:rsidRDefault="006C6E2D" w:rsidP="006C6E2D">
      <w:pPr>
        <w:pStyle w:val="Texti1"/>
      </w:pPr>
      <w:r w:rsidRPr="001F2A8B">
        <w:t xml:space="preserve">Í nútímasamfélagi er netið stór hluti af daglegu lífi fólks. Hvort sem við erum að vinna, læra, eiga samskipti eða skemmta okkur, þá gegnir </w:t>
      </w:r>
      <w:r w:rsidR="0094017B" w:rsidRPr="001F2A8B">
        <w:t>n</w:t>
      </w:r>
      <w:r w:rsidRPr="001F2A8B">
        <w:t>etið mikilvægu hlutverki. Með þessari þróun hefur mikilvægi stafrænnar borgara</w:t>
      </w:r>
      <w:r w:rsidR="001F2A8B">
        <w:softHyphen/>
      </w:r>
      <w:r w:rsidRPr="001F2A8B">
        <w:t xml:space="preserve">vitundar, gagnrýninnar hugsunar, siðferðilegrar nethegðunar og stafræns samfélags aukist </w:t>
      </w:r>
      <w:r w:rsidR="00820D6C" w:rsidRPr="001F2A8B">
        <w:t>mjög.</w:t>
      </w:r>
    </w:p>
    <w:p w14:paraId="105AA1B1" w14:textId="6FF4E328" w:rsidR="006C6E2D" w:rsidRPr="00067138" w:rsidRDefault="006C6E2D" w:rsidP="00447E44">
      <w:pPr>
        <w:pStyle w:val="Texti2"/>
        <w:rPr>
          <w:lang w:val="is-IS"/>
        </w:rPr>
      </w:pPr>
      <w:r w:rsidRPr="00067138">
        <w:rPr>
          <w:lang w:val="is-IS"/>
        </w:rPr>
        <w:t>Stafræn borgaravitund snýst um að vera meðvitaður, ábyrgur og virkur þátttakandi í stafrænum heimi. Þetta þýðir meðal annars að kunna að meta upplýsingar, hegða sér siðferðilega á netinu og gæta að öryggi sínu og annarra.</w:t>
      </w:r>
    </w:p>
    <w:p w14:paraId="3C4CEDED" w14:textId="77777777" w:rsidR="009E3C53" w:rsidRPr="001F2A8B" w:rsidRDefault="009E3C53" w:rsidP="001A7744">
      <w:pPr>
        <w:pStyle w:val="Inndrttur"/>
        <w:spacing w:before="240" w:after="240"/>
      </w:pPr>
      <w:r w:rsidRPr="001F2A8B">
        <w:t>Stafræn borgaravitund felur í sér að vera meðvitaður um réttindi og skyldur sem fylgja notkun stafrænnar tækni. Þetta getur verið rétturinn til aðgengis að upplýsingum, friðhelgi einkalífs og skyldan til að virða höfundarrétt og persónuvernd annarra.</w:t>
      </w:r>
    </w:p>
    <w:p w14:paraId="3F60E41B" w14:textId="1FC55DC9" w:rsidR="006C6E2D" w:rsidRPr="00A67371" w:rsidRDefault="006C6E2D" w:rsidP="00971D5B">
      <w:bookmarkStart w:id="1" w:name="_Toc203484677"/>
      <w:bookmarkStart w:id="2" w:name="_Hlk202174231"/>
      <w:r w:rsidRPr="00A67371">
        <w:t>Upplýsingaþekking og gagnrýnin hugsun</w:t>
      </w:r>
      <w:r w:rsidR="00820D6C" w:rsidRPr="00A67371">
        <w:rPr>
          <w:rStyle w:val="FootnoteReference"/>
          <w:b/>
          <w:bCs/>
        </w:rPr>
        <w:footnoteReference w:id="2"/>
      </w:r>
      <w:bookmarkEnd w:id="1"/>
    </w:p>
    <w:bookmarkEnd w:id="2"/>
    <w:p w14:paraId="031BA379" w14:textId="604259E2" w:rsidR="006C6E2D" w:rsidRPr="001F2A8B" w:rsidRDefault="006C6E2D" w:rsidP="006C6E2D">
      <w:pPr>
        <w:pStyle w:val="Texti1"/>
      </w:pPr>
      <w:r w:rsidRPr="001F2A8B">
        <w:t xml:space="preserve">Netið er fullt af upplýsingum en </w:t>
      </w:r>
      <w:r w:rsidR="0054630F" w:rsidRPr="001F2A8B">
        <w:t xml:space="preserve">þær eru </w:t>
      </w:r>
      <w:r w:rsidRPr="001F2A8B">
        <w:t>ekki allar áreiðanlegar. Mikilvægt er að kunna að greina á milli réttra og rangra upplýsinga. Til dæmis er gagnlegt að athuga hver stendur á bak við upplýsingarnar, hvenær þær voru skrif</w:t>
      </w:r>
      <w:r w:rsidR="001F2A8B">
        <w:softHyphen/>
      </w:r>
      <w:r w:rsidRPr="001F2A8B">
        <w:t>aðar og hvort fleiri óháðar heimildir staðfesti þær. Falsfréttir geta haft alvarlegar afleiðingar, til dæmis á lýðræði, heilbrigði og félagslega umræðu.</w:t>
      </w:r>
    </w:p>
    <w:p w14:paraId="302C25AC" w14:textId="307DCB30" w:rsidR="006C6E2D" w:rsidRPr="001F2A8B" w:rsidRDefault="006C6E2D" w:rsidP="006C6E2D">
      <w:pPr>
        <w:pStyle w:val="Inndrttur"/>
      </w:pPr>
      <w:r w:rsidRPr="001F2A8B">
        <w:t>Gagnrýnin hugsun er lykilatriði til að forðast falsfréttir og taka upplýstar ákvarðanir byggðar á traustum heimildum.</w:t>
      </w:r>
      <w:r w:rsidR="0054630F" w:rsidRPr="001F2A8B">
        <w:t xml:space="preserve"> Að vera stafrænn borgari felur í sér að geta greint áreiðanlegar upplýsingar frá óáreiðanlegum.</w:t>
      </w:r>
    </w:p>
    <w:p w14:paraId="178598EE" w14:textId="6C7F29EF" w:rsidR="006C6E2D" w:rsidRPr="001F2A8B" w:rsidRDefault="006C6E2D" w:rsidP="006C6E2D">
      <w:pPr>
        <w:pStyle w:val="Texti1"/>
      </w:pPr>
      <w:r w:rsidRPr="001F2A8B">
        <w:t>Gagnrýnin hugsun er hæfni til að greina, meta og meta upplýsingar á rökstuddan hátt. Í stafrænum heimi er gagn</w:t>
      </w:r>
      <w:r w:rsidR="001F2A8B" w:rsidRPr="001F2A8B">
        <w:softHyphen/>
      </w:r>
      <w:r w:rsidRPr="001F2A8B">
        <w:t xml:space="preserve">rýnin hugsun sérstaklega mikilvæg þar sem mikið magn upplýsinga er aðgengilegt á netinu. </w:t>
      </w:r>
    </w:p>
    <w:p w14:paraId="0D12C7F2" w14:textId="77777777" w:rsidR="006C6E2D" w:rsidRPr="00A67371" w:rsidRDefault="006C6E2D" w:rsidP="00A67371">
      <w:pPr>
        <w:pStyle w:val="Heading2"/>
      </w:pPr>
      <w:bookmarkStart w:id="3" w:name="_Toc203484678"/>
      <w:r w:rsidRPr="00A67371">
        <w:t>Öryggi og persónuvernd á netinu</w:t>
      </w:r>
      <w:bookmarkEnd w:id="3"/>
    </w:p>
    <w:p w14:paraId="69090B8F" w14:textId="77777777" w:rsidR="001D63A4" w:rsidRDefault="006C6E2D" w:rsidP="006C6E2D">
      <w:pPr>
        <w:pStyle w:val="Texti1"/>
      </w:pPr>
      <w:r w:rsidRPr="006F62AD">
        <w:t xml:space="preserve">Til að vernda sig á netinu er nauðsynlegt að nota sterk og ólík lykilorð, vera var um sig með hverjum maður deilir upplýsingum og skilja hvernig vefsíður safna </w:t>
      </w:r>
      <w:r w:rsidR="00820D6C" w:rsidRPr="006F62AD">
        <w:t xml:space="preserve">gögnum </w:t>
      </w:r>
      <w:r w:rsidRPr="006F62AD">
        <w:t xml:space="preserve">og nýta </w:t>
      </w:r>
      <w:r w:rsidR="00820D6C" w:rsidRPr="006F62AD">
        <w:t>þau</w:t>
      </w:r>
      <w:r w:rsidRPr="006F62AD">
        <w:t xml:space="preserve">. </w:t>
      </w:r>
    </w:p>
    <w:p w14:paraId="248D4517" w14:textId="3478C977" w:rsidR="006C6E2D" w:rsidRPr="00067138" w:rsidRDefault="006C6E2D" w:rsidP="001D63A4">
      <w:pPr>
        <w:pStyle w:val="Texti2"/>
        <w:rPr>
          <w:lang w:val="is-IS"/>
        </w:rPr>
      </w:pPr>
      <w:r w:rsidRPr="00067138">
        <w:rPr>
          <w:lang w:val="is-IS"/>
        </w:rPr>
        <w:t>Það getur verið hættulegt að gefa upp of miklar upplýsingar á samfélagsmiðlum</w:t>
      </w:r>
      <w:r w:rsidR="009E3C53" w:rsidRPr="00067138">
        <w:rPr>
          <w:lang w:val="is-IS"/>
        </w:rPr>
        <w:t>,</w:t>
      </w:r>
      <w:r w:rsidRPr="00067138">
        <w:rPr>
          <w:lang w:val="is-IS"/>
        </w:rPr>
        <w:t xml:space="preserve"> sérstaklega þegar um viðkvæm gögn er að ræða. Tölvupóst sem virðist grunsamlegur ætti að opna með varúð eða alls ekki.</w:t>
      </w:r>
    </w:p>
    <w:p w14:paraId="5E22B4DB" w14:textId="6B5DE8F2" w:rsidR="006C6E2D" w:rsidRPr="001F2A8B" w:rsidRDefault="006C6E2D" w:rsidP="006C6E2D">
      <w:pPr>
        <w:pStyle w:val="Inndrttur"/>
      </w:pPr>
      <w:r w:rsidRPr="001F2A8B">
        <w:t xml:space="preserve">Að vera stafrænn borgari þýðir að vera meðvitaður um öryggisógnir á netinu og vita hvernig á að vernda sig gegn þeim. Þetta felur í sér að nota sterk lykilorð, </w:t>
      </w:r>
      <w:r w:rsidR="00820D6C" w:rsidRPr="001F2A8B">
        <w:t>varast</w:t>
      </w:r>
      <w:r w:rsidRPr="001F2A8B">
        <w:t xml:space="preserve"> grunsamlegar vefsíður og forðast að deila persónulegum upplýsingum óvarlega.</w:t>
      </w:r>
    </w:p>
    <w:p w14:paraId="5F810A61" w14:textId="216C5E7C" w:rsidR="003B5162" w:rsidRPr="001F2A8B" w:rsidRDefault="003B5162" w:rsidP="003B5162">
      <w:pPr>
        <w:pStyle w:val="Texti1"/>
      </w:pPr>
      <w:r w:rsidRPr="001F2A8B">
        <w:t>Persónuvernd er mikilvægur þáttur í nútímasamfélagi þar sem upplýsing</w:t>
      </w:r>
      <w:r w:rsidR="005E106F">
        <w:t>um</w:t>
      </w:r>
      <w:r w:rsidRPr="001F2A8B">
        <w:t xml:space="preserve"> um einstaklinga er stöðugt safnað og unnið með. Persónuvernd snýst um að vernda réttindi einstaklinga til friðhelgi einkalífs og tryggja að persónu</w:t>
      </w:r>
      <w:r w:rsidR="001F2A8B" w:rsidRPr="001F2A8B">
        <w:softHyphen/>
      </w:r>
      <w:r w:rsidRPr="001F2A8B">
        <w:t>upplýsingar séu meðhöndlaðar á öruggan og ábyrgan hátt.</w:t>
      </w:r>
    </w:p>
    <w:p w14:paraId="3C6A564C" w14:textId="11E079C5" w:rsidR="003B5162" w:rsidRPr="006F62AD" w:rsidRDefault="003B5162" w:rsidP="003B5162">
      <w:pPr>
        <w:pStyle w:val="Texti2"/>
        <w:rPr>
          <w:lang w:val="is-IS"/>
        </w:rPr>
      </w:pPr>
      <w:r w:rsidRPr="006F62AD">
        <w:rPr>
          <w:lang w:val="is-IS"/>
        </w:rPr>
        <w:t>Lög og reglur um persónuvernd, eins og GDPR í Evrópu, setja fram skýrar reglur um hvernig fyrirtæki og stofnanir mega safna, geyma og vinna með persónuupplýsingar. Þessar reglur krefjast meðal annars þess að einstaklingar séu upplýstir um hvaða upplýsing</w:t>
      </w:r>
      <w:r w:rsidR="005E106F">
        <w:rPr>
          <w:lang w:val="is-IS"/>
        </w:rPr>
        <w:t>um</w:t>
      </w:r>
      <w:r w:rsidRPr="006F62AD">
        <w:rPr>
          <w:lang w:val="is-IS"/>
        </w:rPr>
        <w:t xml:space="preserve"> er safnað og í hvaða tilgangi, og að þeir hafi rétt til aðgangs að sínum eigin upplýsingum og að þær séu leiðréttar eða eytt ef þörf krefur.</w:t>
      </w:r>
    </w:p>
    <w:p w14:paraId="3833BBE5" w14:textId="6F90D594" w:rsidR="00B5111F" w:rsidRPr="00A67371" w:rsidRDefault="00B5111F" w:rsidP="00A67371">
      <w:pPr>
        <w:pStyle w:val="Heading2"/>
      </w:pPr>
      <w:bookmarkStart w:id="4" w:name="_Toc203484679"/>
      <w:r w:rsidRPr="00A67371">
        <w:t>Hvað er GDPR?</w:t>
      </w:r>
      <w:r w:rsidR="001F2A8B" w:rsidRPr="00A67371">
        <w:rPr>
          <w:rStyle w:val="FootnoteReference"/>
          <w:b/>
          <w:bCs/>
        </w:rPr>
        <w:footnoteReference w:id="3"/>
      </w:r>
      <w:bookmarkEnd w:id="4"/>
    </w:p>
    <w:p w14:paraId="791A7D5B" w14:textId="77777777" w:rsidR="00DA5058" w:rsidRDefault="00B5111F" w:rsidP="00DC0FD1">
      <w:pPr>
        <w:pStyle w:val="Texti1"/>
      </w:pPr>
      <w:r w:rsidRPr="006F62AD">
        <w:t xml:space="preserve">GDPR, eða General Data Protection Regulation, er reglugerð Evrópusambandsins sem tók gildi 25. maí 2018. Hún fjallar um vernd persónuupplýsinga einstaklinga innan ESB og EES. </w:t>
      </w:r>
    </w:p>
    <w:p w14:paraId="11D6B39B" w14:textId="15159C51" w:rsidR="001F2A8B" w:rsidRPr="00067138" w:rsidRDefault="00B5111F" w:rsidP="00DA5058">
      <w:pPr>
        <w:pStyle w:val="Texti2"/>
        <w:rPr>
          <w:lang w:val="is-IS"/>
        </w:rPr>
      </w:pPr>
      <w:r w:rsidRPr="00067138">
        <w:rPr>
          <w:lang w:val="is-IS"/>
        </w:rPr>
        <w:t>Markmið GDPR er að veita einstaklingum meiri stjórn á eigin persónuupplýsingum og tryggja að fyrirtæki meðhöndli þessar upplýsingar á öruggan og ábyrgan hátt.</w:t>
      </w:r>
    </w:p>
    <w:p w14:paraId="267FF671" w14:textId="6BA7723E" w:rsidR="00B5111F" w:rsidRPr="006F62AD" w:rsidRDefault="00B5111F" w:rsidP="00DA5058">
      <w:pPr>
        <w:spacing w:before="120" w:after="60"/>
      </w:pPr>
      <w:r w:rsidRPr="006F62AD">
        <w:t>Helstu atriði GDPR eru meðal annars:</w:t>
      </w:r>
    </w:p>
    <w:p w14:paraId="161E07CC" w14:textId="5274D33B" w:rsidR="00B5111F" w:rsidRPr="00B5111F" w:rsidRDefault="00B5111F" w:rsidP="004E241F">
      <w:pPr>
        <w:pStyle w:val="ListParagraph"/>
        <w:numPr>
          <w:ilvl w:val="0"/>
          <w:numId w:val="15"/>
        </w:numPr>
        <w:tabs>
          <w:tab w:val="left" w:pos="2438"/>
        </w:tabs>
        <w:spacing w:before="40" w:after="40"/>
        <w:ind w:left="284" w:hanging="284"/>
        <w:contextualSpacing w:val="0"/>
      </w:pPr>
      <w:bookmarkStart w:id="5" w:name="_Hlk204414875"/>
      <w:r w:rsidRPr="009B3881">
        <w:rPr>
          <w:b/>
          <w:bCs/>
        </w:rPr>
        <w:t>Réttur til aðgangs</w:t>
      </w:r>
      <w:r w:rsidR="001F2A8B">
        <w:tab/>
      </w:r>
      <w:r w:rsidRPr="00B5111F">
        <w:t>Einstaklingar geta óskað eftir aðgangi að sínum eigin persónuupplýsingum</w:t>
      </w:r>
    </w:p>
    <w:p w14:paraId="191DE02C" w14:textId="66D85D5E" w:rsidR="00B5111F" w:rsidRPr="00B5111F" w:rsidRDefault="00B5111F" w:rsidP="004E241F">
      <w:pPr>
        <w:pStyle w:val="ListParagraph"/>
        <w:numPr>
          <w:ilvl w:val="0"/>
          <w:numId w:val="15"/>
        </w:numPr>
        <w:tabs>
          <w:tab w:val="left" w:pos="2438"/>
        </w:tabs>
        <w:spacing w:before="40" w:after="40"/>
        <w:ind w:left="284" w:hanging="284"/>
        <w:contextualSpacing w:val="0"/>
      </w:pPr>
      <w:r w:rsidRPr="009B3881">
        <w:rPr>
          <w:b/>
          <w:bCs/>
        </w:rPr>
        <w:lastRenderedPageBreak/>
        <w:t>Réttur til leiðréttingar</w:t>
      </w:r>
      <w:r w:rsidR="001F2A8B">
        <w:tab/>
      </w:r>
      <w:r w:rsidRPr="00B5111F">
        <w:t>Einstaklingar geta óskað eftir að rangar eða ófullkomnar upplýsingar séu leiðréttar</w:t>
      </w:r>
    </w:p>
    <w:p w14:paraId="7106EFE8" w14:textId="74AFEE62" w:rsidR="00B5111F" w:rsidRDefault="00B5111F" w:rsidP="004E241F">
      <w:pPr>
        <w:pStyle w:val="ListParagraph"/>
        <w:numPr>
          <w:ilvl w:val="0"/>
          <w:numId w:val="15"/>
        </w:numPr>
        <w:tabs>
          <w:tab w:val="left" w:pos="2438"/>
        </w:tabs>
        <w:spacing w:before="40" w:after="40"/>
        <w:ind w:left="284" w:hanging="284"/>
        <w:contextualSpacing w:val="0"/>
      </w:pPr>
      <w:r w:rsidRPr="009B3881">
        <w:rPr>
          <w:b/>
          <w:bCs/>
        </w:rPr>
        <w:t>Réttur til að gleymast</w:t>
      </w:r>
      <w:r w:rsidR="001F2A8B">
        <w:tab/>
      </w:r>
      <w:r w:rsidRPr="00B5111F">
        <w:t>Einstaklingar geta óskað eftir að persónuupplýsing</w:t>
      </w:r>
      <w:r w:rsidR="00A65B38">
        <w:t>um</w:t>
      </w:r>
      <w:r w:rsidRPr="00B5111F">
        <w:t xml:space="preserve"> þeirra sé eytt</w:t>
      </w:r>
    </w:p>
    <w:p w14:paraId="05A0FF92" w14:textId="0F0523CB" w:rsidR="00B5111F" w:rsidRPr="00C51F00" w:rsidRDefault="00B5111F" w:rsidP="00C51F00">
      <w:pPr>
        <w:pStyle w:val="Heading2"/>
      </w:pPr>
      <w:bookmarkStart w:id="6" w:name="_Toc203484680"/>
      <w:r w:rsidRPr="00C51F00">
        <w:t>Hvernig á að vernda persónuupplýsingar þínar</w:t>
      </w:r>
      <w:bookmarkEnd w:id="6"/>
      <w:r w:rsidR="0027051F" w:rsidRPr="00C51F00">
        <w:t>?</w:t>
      </w:r>
    </w:p>
    <w:p w14:paraId="2F988E14" w14:textId="07B094CC" w:rsidR="00B5111F" w:rsidRPr="006F62AD" w:rsidRDefault="00B5111F" w:rsidP="00B5111F">
      <w:pPr>
        <w:pStyle w:val="Texti1"/>
      </w:pPr>
      <w:r w:rsidRPr="006F62AD">
        <w:t>Til að vernda persónuupplýsingar þínar getur þú fylgt þessum ráðleggingum:</w:t>
      </w:r>
    </w:p>
    <w:p w14:paraId="5BB4F054" w14:textId="28BB529D" w:rsidR="00B5111F" w:rsidRPr="006F62AD" w:rsidRDefault="00B5111F" w:rsidP="002B11C0">
      <w:pPr>
        <w:pStyle w:val="ListParagraph"/>
        <w:numPr>
          <w:ilvl w:val="0"/>
          <w:numId w:val="16"/>
        </w:numPr>
        <w:spacing w:before="40" w:after="40"/>
        <w:ind w:left="284" w:hanging="284"/>
        <w:contextualSpacing w:val="0"/>
      </w:pPr>
      <w:r w:rsidRPr="002B11C0">
        <w:rPr>
          <w:b/>
          <w:bCs/>
        </w:rPr>
        <w:t>Notaðu sterk lykilorð</w:t>
      </w:r>
      <w:r w:rsidRPr="006F62AD">
        <w:t xml:space="preserve">. Veldu lykilorð sem innihalda blöndu af bókstöfum, </w:t>
      </w:r>
      <w:r w:rsidRPr="001F2A8B">
        <w:t>tölustöfum</w:t>
      </w:r>
      <w:r w:rsidRPr="006F62AD">
        <w:t xml:space="preserve"> og sértáknum. Forðastu að nota auðþekkjanlegar upplýsingar eins og nafn eða fæðingardag.</w:t>
      </w:r>
    </w:p>
    <w:p w14:paraId="4774ADD7" w14:textId="55AB8DD7" w:rsidR="00B5111F" w:rsidRPr="006F62AD" w:rsidRDefault="00B5111F" w:rsidP="002B11C0">
      <w:pPr>
        <w:pStyle w:val="ListParagraph"/>
        <w:numPr>
          <w:ilvl w:val="0"/>
          <w:numId w:val="16"/>
        </w:numPr>
        <w:spacing w:before="40" w:after="40"/>
        <w:ind w:left="284" w:hanging="284"/>
        <w:contextualSpacing w:val="0"/>
      </w:pPr>
      <w:r w:rsidRPr="002B11C0">
        <w:rPr>
          <w:b/>
          <w:bCs/>
        </w:rPr>
        <w:t>Virkjaðu</w:t>
      </w:r>
      <w:r w:rsidRPr="006F62AD">
        <w:t xml:space="preserve"> </w:t>
      </w:r>
      <w:r w:rsidRPr="002B11C0">
        <w:rPr>
          <w:b/>
          <w:bCs/>
        </w:rPr>
        <w:t>tveggja</w:t>
      </w:r>
      <w:r w:rsidRPr="006F62AD">
        <w:t xml:space="preserve"> </w:t>
      </w:r>
      <w:r w:rsidRPr="002B11C0">
        <w:rPr>
          <w:b/>
          <w:bCs/>
        </w:rPr>
        <w:t>þátta</w:t>
      </w:r>
      <w:r w:rsidRPr="006F62AD">
        <w:t xml:space="preserve"> </w:t>
      </w:r>
      <w:r w:rsidRPr="002B11C0">
        <w:rPr>
          <w:b/>
          <w:bCs/>
        </w:rPr>
        <w:t>auðkenningu</w:t>
      </w:r>
      <w:r w:rsidRPr="006F62AD">
        <w:t xml:space="preserve">. Þetta bætir við auka öryggislagi með því að krefjast annars þáttar, eins og </w:t>
      </w:r>
      <w:r w:rsidR="004B74A4">
        <w:t xml:space="preserve">t.d. </w:t>
      </w:r>
      <w:r w:rsidRPr="006F62AD">
        <w:t>SMS</w:t>
      </w:r>
      <w:r w:rsidR="00A67E83">
        <w:t>-</w:t>
      </w:r>
      <w:r w:rsidRPr="006F62AD">
        <w:t>kóða, til að skrá þig inn.</w:t>
      </w:r>
    </w:p>
    <w:p w14:paraId="623DFD73" w14:textId="44196FDF" w:rsidR="00B5111F" w:rsidRPr="006F62AD" w:rsidRDefault="00B5111F" w:rsidP="002B11C0">
      <w:pPr>
        <w:pStyle w:val="ListParagraph"/>
        <w:numPr>
          <w:ilvl w:val="0"/>
          <w:numId w:val="16"/>
        </w:numPr>
        <w:spacing w:before="40" w:after="40"/>
        <w:ind w:left="284" w:hanging="284"/>
        <w:contextualSpacing w:val="0"/>
      </w:pPr>
      <w:r w:rsidRPr="002B11C0">
        <w:rPr>
          <w:b/>
          <w:bCs/>
        </w:rPr>
        <w:t>Vertu</w:t>
      </w:r>
      <w:r w:rsidRPr="006F62AD">
        <w:t xml:space="preserve"> </w:t>
      </w:r>
      <w:r w:rsidRPr="002B11C0">
        <w:rPr>
          <w:b/>
          <w:bCs/>
        </w:rPr>
        <w:t>varkár</w:t>
      </w:r>
      <w:r w:rsidRPr="006F62AD">
        <w:t xml:space="preserve"> </w:t>
      </w:r>
      <w:r w:rsidRPr="002B11C0">
        <w:rPr>
          <w:b/>
          <w:bCs/>
        </w:rPr>
        <w:t>með</w:t>
      </w:r>
      <w:r w:rsidRPr="006F62AD">
        <w:t xml:space="preserve"> </w:t>
      </w:r>
      <w:r w:rsidRPr="002B11C0">
        <w:rPr>
          <w:b/>
          <w:bCs/>
        </w:rPr>
        <w:t>hvaða</w:t>
      </w:r>
      <w:r w:rsidRPr="006F62AD">
        <w:t xml:space="preserve"> </w:t>
      </w:r>
      <w:r w:rsidRPr="002B11C0">
        <w:rPr>
          <w:b/>
          <w:bCs/>
        </w:rPr>
        <w:t>upplýsing</w:t>
      </w:r>
      <w:r w:rsidR="00CA38CF" w:rsidRPr="002B11C0">
        <w:rPr>
          <w:b/>
          <w:bCs/>
        </w:rPr>
        <w:t>um</w:t>
      </w:r>
      <w:r w:rsidRPr="006F62AD">
        <w:t xml:space="preserve"> </w:t>
      </w:r>
      <w:r w:rsidRPr="002B11C0">
        <w:rPr>
          <w:b/>
          <w:bCs/>
        </w:rPr>
        <w:t>þú</w:t>
      </w:r>
      <w:r w:rsidRPr="006F62AD">
        <w:t xml:space="preserve"> </w:t>
      </w:r>
      <w:r w:rsidRPr="002B11C0">
        <w:rPr>
          <w:b/>
          <w:bCs/>
        </w:rPr>
        <w:t>deilir</w:t>
      </w:r>
      <w:r w:rsidRPr="006F62AD">
        <w:t xml:space="preserve"> </w:t>
      </w:r>
      <w:r w:rsidRPr="002B11C0">
        <w:rPr>
          <w:b/>
          <w:bCs/>
        </w:rPr>
        <w:t>á netinu</w:t>
      </w:r>
      <w:r w:rsidRPr="006F62AD">
        <w:t>. Hugsaðu þig tvisvar um áður en þú deilir við</w:t>
      </w:r>
      <w:r w:rsidR="004E38E1">
        <w:softHyphen/>
      </w:r>
      <w:r w:rsidRPr="006F62AD">
        <w:t>kvæmum upplýsingum á samfélagsmiðlum eða öðrum vefsíðum.</w:t>
      </w:r>
    </w:p>
    <w:p w14:paraId="7F3117A4" w14:textId="3C696761" w:rsidR="00B5111F" w:rsidRPr="006F62AD" w:rsidRDefault="00B5111F" w:rsidP="002B11C0">
      <w:pPr>
        <w:pStyle w:val="ListParagraph"/>
        <w:numPr>
          <w:ilvl w:val="0"/>
          <w:numId w:val="16"/>
        </w:numPr>
        <w:spacing w:before="40" w:after="40"/>
        <w:ind w:left="284" w:hanging="284"/>
        <w:contextualSpacing w:val="0"/>
      </w:pPr>
      <w:r w:rsidRPr="002B11C0">
        <w:rPr>
          <w:b/>
          <w:bCs/>
        </w:rPr>
        <w:t>Uppfærðu</w:t>
      </w:r>
      <w:r w:rsidRPr="006F62AD">
        <w:t xml:space="preserve"> </w:t>
      </w:r>
      <w:r w:rsidRPr="002B11C0">
        <w:rPr>
          <w:b/>
          <w:bCs/>
        </w:rPr>
        <w:t>hugbúnað</w:t>
      </w:r>
      <w:r w:rsidRPr="006F62AD">
        <w:t xml:space="preserve"> </w:t>
      </w:r>
      <w:r w:rsidRPr="002B11C0">
        <w:rPr>
          <w:b/>
          <w:bCs/>
        </w:rPr>
        <w:t>reglulega</w:t>
      </w:r>
      <w:r w:rsidRPr="006F62AD">
        <w:t xml:space="preserve">. </w:t>
      </w:r>
      <w:r w:rsidR="001F2A8B" w:rsidRPr="006F62AD">
        <w:t>Það</w:t>
      </w:r>
      <w:r w:rsidRPr="006F62AD">
        <w:t xml:space="preserve"> tryggir að þú hafir nýjustu öryggisuppfærslur sem vernda gegn nýjustu ógnum.</w:t>
      </w:r>
    </w:p>
    <w:p w14:paraId="7BD4B50B" w14:textId="402FDF67" w:rsidR="000C1BBD" w:rsidRPr="006F62AD" w:rsidRDefault="00B5111F" w:rsidP="0054337F">
      <w:pPr>
        <w:pStyle w:val="ListParagraph"/>
        <w:numPr>
          <w:ilvl w:val="0"/>
          <w:numId w:val="16"/>
        </w:numPr>
        <w:spacing w:before="40" w:after="120"/>
        <w:ind w:left="284" w:hanging="284"/>
        <w:contextualSpacing w:val="0"/>
      </w:pPr>
      <w:r w:rsidRPr="006F62AD">
        <w:rPr>
          <w:b/>
          <w:bCs/>
        </w:rPr>
        <w:t>Notaðu</w:t>
      </w:r>
      <w:r w:rsidR="00D21EDF">
        <w:t xml:space="preserve"> </w:t>
      </w:r>
      <w:r w:rsidRPr="006F62AD">
        <w:rPr>
          <w:b/>
          <w:bCs/>
        </w:rPr>
        <w:t>VPN</w:t>
      </w:r>
      <w:r w:rsidR="005F1B9F">
        <w:t>.</w:t>
      </w:r>
      <w:r w:rsidRPr="006F62AD">
        <w:t xml:space="preserve"> </w:t>
      </w:r>
      <w:r w:rsidR="005F1B9F">
        <w:t>Þ</w:t>
      </w:r>
      <w:r w:rsidRPr="006F62AD">
        <w:t>egar þú tengist opinberum Wi-Fi</w:t>
      </w:r>
      <w:r w:rsidR="00D21EDF">
        <w:t>-</w:t>
      </w:r>
      <w:r w:rsidRPr="006F62AD">
        <w:t>netum, notaðu VPN til að dulkóða tenginguna þína og vernda gögnin þín.</w:t>
      </w:r>
      <w:r w:rsidR="000C1BBD" w:rsidRPr="006F62AD">
        <w:t xml:space="preserve"> </w:t>
      </w:r>
      <w:r w:rsidR="000C1BBD" w:rsidRPr="006F62AD">
        <w:rPr>
          <w:b/>
          <w:bCs/>
        </w:rPr>
        <w:t>VPN</w:t>
      </w:r>
      <w:r w:rsidR="000C1BBD" w:rsidRPr="006F62AD">
        <w:t xml:space="preserve"> stendur fyrir </w:t>
      </w:r>
      <w:r w:rsidR="000C1BBD" w:rsidRPr="006F62AD">
        <w:rPr>
          <w:b/>
          <w:bCs/>
        </w:rPr>
        <w:t xml:space="preserve">Virtual Private Network </w:t>
      </w:r>
      <w:r w:rsidR="000C1BBD" w:rsidRPr="006F62AD">
        <w:t>eða sýndareinkanet. VPN er tækni sem gerir þér kleift að koma á öruggri og dulkóðaðri tengingu milli tækis</w:t>
      </w:r>
      <w:r w:rsidR="004E38E1">
        <w:t>ins</w:t>
      </w:r>
      <w:r w:rsidR="000C1BBD" w:rsidRPr="006F62AD">
        <w:t xml:space="preserve"> þíns og netsins.</w:t>
      </w:r>
    </w:p>
    <w:bookmarkEnd w:id="5"/>
    <w:p w14:paraId="2A5FB06B" w14:textId="4D3B5B2F" w:rsidR="00DC0FD1" w:rsidRPr="006F62AD" w:rsidRDefault="00DC0FD1" w:rsidP="00DC0FD1">
      <w:pPr>
        <w:pStyle w:val="Texti1"/>
      </w:pPr>
      <w:r w:rsidRPr="006F62AD">
        <w:t>Góðar persónuverndaraðferðir fela í sér að tryggja öryggi gagna með tækni- og skipulagsráðstöfunum, eins og dul</w:t>
      </w:r>
      <w:r w:rsidRPr="006F62AD">
        <w:softHyphen/>
        <w:t>kóðun og aðgangsstýringu og að fræða einstaklinga um mikilvægi persónuverndar. Með því að virða persónuvernd stuðlum við að trausti og öryggi í stafrænum heimi.</w:t>
      </w:r>
    </w:p>
    <w:p w14:paraId="4458AD1E" w14:textId="5E78B76B" w:rsidR="006C6E2D" w:rsidRPr="006F62AD" w:rsidRDefault="006C6E2D" w:rsidP="001F2A8B">
      <w:pPr>
        <w:pStyle w:val="Heading1"/>
      </w:pPr>
      <w:bookmarkStart w:id="7" w:name="_Toc203484681"/>
      <w:r w:rsidRPr="006F62AD">
        <w:t>Nethegðun og siðferði</w:t>
      </w:r>
      <w:bookmarkEnd w:id="7"/>
    </w:p>
    <w:p w14:paraId="18F63616" w14:textId="32AFB9B3" w:rsidR="006C6E2D" w:rsidRPr="006F62AD" w:rsidRDefault="006C6E2D" w:rsidP="006C6E2D">
      <w:pPr>
        <w:pStyle w:val="Texti1"/>
      </w:pPr>
      <w:r w:rsidRPr="006F62AD">
        <w:t xml:space="preserve">Siðferðileg hegðun á netinu felst meðal annars í kurteisi, virðingu og ábyrgð. </w:t>
      </w:r>
      <w:r w:rsidR="00820D6C" w:rsidRPr="006F62AD">
        <w:t>M</w:t>
      </w:r>
      <w:r w:rsidRPr="006F62AD">
        <w:t xml:space="preserve">ikilvægt </w:t>
      </w:r>
      <w:r w:rsidR="00820D6C" w:rsidRPr="006F62AD">
        <w:t xml:space="preserve">er </w:t>
      </w:r>
      <w:r w:rsidRPr="006F62AD">
        <w:t>að muna að á bak við skjáinn eru raunverulegir einstaklingar. Neteinelti, niðrandi ummæli eða ósanngjörn gagnrýni geta haft alvarlegar afleiðingar fyrir andlega heilsu annarra. Einnig ber að virða höfundarrétt – ekki má taka texta, myndir eða mynd</w:t>
      </w:r>
      <w:r w:rsidR="001F2A8B" w:rsidRPr="006F62AD">
        <w:softHyphen/>
      </w:r>
      <w:r w:rsidRPr="006F62AD">
        <w:t>bönd án leyfis.</w:t>
      </w:r>
    </w:p>
    <w:p w14:paraId="0D4D72BF" w14:textId="03235441" w:rsidR="006C6E2D" w:rsidRPr="006F62AD" w:rsidRDefault="006C6E2D" w:rsidP="006C6E2D">
      <w:pPr>
        <w:pStyle w:val="Texti2"/>
        <w:rPr>
          <w:lang w:val="is-IS"/>
        </w:rPr>
      </w:pPr>
      <w:r w:rsidRPr="006F62AD">
        <w:rPr>
          <w:lang w:val="is-IS"/>
        </w:rPr>
        <w:t>Siðferðileg nethegðun felur í sér að fylgja siðferðilegum viðmiðum og gildum þegar einstaklingar nota staf</w:t>
      </w:r>
      <w:r w:rsidR="001D04A9" w:rsidRPr="006F62AD">
        <w:rPr>
          <w:lang w:val="is-IS"/>
        </w:rPr>
        <w:softHyphen/>
      </w:r>
      <w:r w:rsidRPr="006F62AD">
        <w:rPr>
          <w:lang w:val="is-IS"/>
        </w:rPr>
        <w:t>ræna tækni. Siðferðileg nethegðun stuðlar að heilbrigðu og öruggu stafrænu samfélagi þar sem allir geta tekið þátt án ótta við áreitni eða misnotkun.</w:t>
      </w:r>
    </w:p>
    <w:p w14:paraId="050030B0" w14:textId="1CD2EDFE" w:rsidR="006C6E2D" w:rsidRPr="001F2A8B" w:rsidRDefault="006C6E2D" w:rsidP="006C6E2D">
      <w:pPr>
        <w:pStyle w:val="Inndrttur"/>
      </w:pPr>
      <w:r w:rsidRPr="001F2A8B">
        <w:t>Að fylgja siðferðilegum viðmiðum og gildum þegar einstaklingar nota stafræna tækni er mikil</w:t>
      </w:r>
      <w:r w:rsidR="00DC0FD1" w:rsidRPr="001F2A8B">
        <w:softHyphen/>
      </w:r>
      <w:r w:rsidRPr="001F2A8B">
        <w:t>vægt. Þetta felur í sér að virða einkalíf annarra, forðast neteinelti og áreitni og vera meðvitaður um áhrif eigin hegðunar á aðra.</w:t>
      </w:r>
    </w:p>
    <w:p w14:paraId="3885A9D5" w14:textId="7F6FFE97" w:rsidR="006C6E2D" w:rsidRPr="001F2A8B" w:rsidRDefault="006C6E2D" w:rsidP="006C6E2D">
      <w:pPr>
        <w:pStyle w:val="Heading2"/>
      </w:pPr>
      <w:bookmarkStart w:id="8" w:name="_Toc203484682"/>
      <w:r w:rsidRPr="001F2A8B">
        <w:t>Ábyrg netnotkun stafrænnar tækni</w:t>
      </w:r>
      <w:bookmarkEnd w:id="8"/>
    </w:p>
    <w:p w14:paraId="7AD120EC" w14:textId="0FA92D67" w:rsidR="006C6E2D" w:rsidRPr="006F62AD" w:rsidRDefault="006C6E2D" w:rsidP="006C6E2D">
      <w:pPr>
        <w:pStyle w:val="Texti1"/>
      </w:pPr>
      <w:r w:rsidRPr="001F2A8B">
        <w:t xml:space="preserve">Góð stafræn borgaravitund felst ekki aðeins í því að forðast hættur heldur einnig í því að nýta tæknina á uppbyggilegan hátt. Nemendur geta tekið þátt í netumræðum á jákvæðan hátt, stuðlað að upplýsingamiðlun og tekið þátt í stafrænum verkefnum sem hafa jákvæð áhrif. </w:t>
      </w:r>
      <w:r w:rsidRPr="006F62AD">
        <w:t>Að bera ábyrgð á því sem maður birtir á netinu og að hugsa áður en efni er</w:t>
      </w:r>
      <w:r w:rsidR="00AD028A">
        <w:t xml:space="preserve"> deilt er</w:t>
      </w:r>
      <w:r w:rsidRPr="006F62AD">
        <w:t xml:space="preserve"> hluti af stafrænu sjálfsöryggi.</w:t>
      </w:r>
    </w:p>
    <w:p w14:paraId="29CD6817" w14:textId="5F60C4A8" w:rsidR="006C6E2D" w:rsidRPr="001F2A8B" w:rsidRDefault="006C6E2D" w:rsidP="006C6E2D">
      <w:pPr>
        <w:pStyle w:val="Heading2"/>
      </w:pPr>
      <w:bookmarkStart w:id="9" w:name="_Toc203484683"/>
      <w:r w:rsidRPr="001F2A8B">
        <w:t>Stafrænt læsi</w:t>
      </w:r>
      <w:r w:rsidR="001F2A8B">
        <w:rPr>
          <w:rStyle w:val="FootnoteReference"/>
        </w:rPr>
        <w:footnoteReference w:id="4"/>
      </w:r>
      <w:bookmarkEnd w:id="9"/>
    </w:p>
    <w:p w14:paraId="2A5364C7" w14:textId="500FEBDE" w:rsidR="006C6E2D" w:rsidRPr="006F62AD" w:rsidRDefault="006C6E2D" w:rsidP="006C6E2D">
      <w:pPr>
        <w:pStyle w:val="Texti1"/>
      </w:pPr>
      <w:r w:rsidRPr="006F62AD">
        <w:t xml:space="preserve">Stafræn borgaravitund felur í sér að hafa hæfni til að nota stafræna tækni á áhrifaríkan hátt. Þetta getur </w:t>
      </w:r>
      <w:r w:rsidR="00AD028A">
        <w:t xml:space="preserve">t.d. </w:t>
      </w:r>
      <w:r w:rsidRPr="006F62AD">
        <w:t>verið að kunna á helstu forrit og tæki, skilja hvernig á að leita að upplýsingum á netinu og geta notað stafræna tækni til að leysa vandamál.</w:t>
      </w:r>
    </w:p>
    <w:p w14:paraId="5C4DE12F" w14:textId="00A05C49" w:rsidR="006C6E2D" w:rsidRPr="001F2A8B" w:rsidRDefault="006C6E2D" w:rsidP="00820D6C">
      <w:pPr>
        <w:pStyle w:val="Inndrttur"/>
      </w:pPr>
      <w:r w:rsidRPr="001F2A8B">
        <w:t xml:space="preserve">Stafræn borgaravitund er því samspil margra þátta sem stuðla að því að einstaklingar geti nýtt sér stafræna tækni á ábyrgan og áhrifaríkan hátt. </w:t>
      </w:r>
    </w:p>
    <w:p w14:paraId="343519C6" w14:textId="2BA88D27" w:rsidR="006C6E2D" w:rsidRPr="001F2A8B" w:rsidRDefault="009E05C3" w:rsidP="002F08AA">
      <w:pPr>
        <w:pStyle w:val="Texti1"/>
      </w:pPr>
      <w:r w:rsidRPr="001F2A8B">
        <w:t>G</w:t>
      </w:r>
      <w:r w:rsidR="006C6E2D" w:rsidRPr="001F2A8B">
        <w:t xml:space="preserve">agnrýnin hugsun </w:t>
      </w:r>
      <w:r w:rsidRPr="001F2A8B">
        <w:t xml:space="preserve">er </w:t>
      </w:r>
      <w:r w:rsidR="006C6E2D" w:rsidRPr="001F2A8B">
        <w:t>ómissandi þáttur í stafræn</w:t>
      </w:r>
      <w:r w:rsidR="009E3C53" w:rsidRPr="001F2A8B">
        <w:t>ni</w:t>
      </w:r>
      <w:r w:rsidR="006C6E2D" w:rsidRPr="001F2A8B">
        <w:t xml:space="preserve"> borgaravitund, þar sem hún hjálpar einstaklingum að greina, meta og nota upplýsingar á ábyrgan og áhrifaríkan hátt.</w:t>
      </w:r>
    </w:p>
    <w:p w14:paraId="0E5B49DF" w14:textId="5F2DB0D3" w:rsidR="00737C46" w:rsidRPr="00737C46" w:rsidRDefault="00CF46C8" w:rsidP="00737C46">
      <w:pPr>
        <w:pStyle w:val="Texti2"/>
        <w:rPr>
          <w:lang w:val="is-IS"/>
        </w:rPr>
      </w:pPr>
      <w:r w:rsidRPr="001F2A8B">
        <w:rPr>
          <w:lang w:val="is-IS"/>
        </w:rPr>
        <w:t xml:space="preserve">Stafrænt læsi er hæfni til að nota stafræna tækni, samskiptatæki og miðla </w:t>
      </w:r>
      <w:r w:rsidR="00402EED">
        <w:rPr>
          <w:lang w:val="is-IS"/>
        </w:rPr>
        <w:t xml:space="preserve">efni </w:t>
      </w:r>
      <w:r w:rsidRPr="001F2A8B">
        <w:rPr>
          <w:lang w:val="is-IS"/>
        </w:rPr>
        <w:t xml:space="preserve">á öruggan og ábyrgan hátt. </w:t>
      </w:r>
      <w:r w:rsidRPr="006F62AD">
        <w:rPr>
          <w:lang w:val="is-IS"/>
        </w:rPr>
        <w:t xml:space="preserve">Það felur í sér að skilja hvernig nota </w:t>
      </w:r>
      <w:r w:rsidR="00402EED" w:rsidRPr="006F62AD">
        <w:rPr>
          <w:lang w:val="is-IS"/>
        </w:rPr>
        <w:t xml:space="preserve">á </w:t>
      </w:r>
      <w:r w:rsidRPr="006F62AD">
        <w:rPr>
          <w:lang w:val="is-IS"/>
        </w:rPr>
        <w:t>tæknina til að leita upplýsinga, eiga samskipti, skapa efni og leysa vandamál. Stafrænt læsi er mikilvægt í nútímasamfélagi þar sem stafræn tækni er orðin ómissandi þáttur í daglegu lífi fólks.</w:t>
      </w:r>
    </w:p>
    <w:p w14:paraId="1ED6B4C8" w14:textId="2D41723F" w:rsidR="006C6E2D" w:rsidRPr="006F62AD" w:rsidRDefault="00BB5B0D" w:rsidP="00DC0FD1">
      <w:pPr>
        <w:pStyle w:val="Heading1"/>
      </w:pPr>
      <w:bookmarkStart w:id="10" w:name="_Toc203484684"/>
      <w:r w:rsidRPr="006F62AD">
        <w:t>Lokaorð</w:t>
      </w:r>
      <w:bookmarkEnd w:id="10"/>
    </w:p>
    <w:p w14:paraId="2DE22D8B" w14:textId="77777777" w:rsidR="006C6E2D" w:rsidRPr="006F62AD" w:rsidRDefault="006C6E2D" w:rsidP="006C6E2D">
      <w:pPr>
        <w:pStyle w:val="Texti1"/>
      </w:pPr>
      <w:r w:rsidRPr="006F62AD">
        <w:t>Stafræn borgaravitund er mikilvæg færni í nútímasamfélagi. Með því að tileinka sér gagnrýna hugsun, siðferðilega nethegðun og meðvitaða þátttöku á netinu getum við skapað öruggara og betra stafrænt samfélag. Hver og einn ber ábyrgð á eigin hegðun á netinu og getur haft jákvæð áhrif á aðra með því að vera góð fyrirmynd.</w:t>
      </w:r>
    </w:p>
    <w:p w14:paraId="2F5AFDF2" w14:textId="45A03377" w:rsidR="006C6E2D" w:rsidRPr="006F62AD" w:rsidRDefault="006C6E2D" w:rsidP="006C6E2D">
      <w:pPr>
        <w:pStyle w:val="Texti2"/>
        <w:rPr>
          <w:lang w:val="is-IS"/>
        </w:rPr>
      </w:pPr>
      <w:r w:rsidRPr="006F62AD">
        <w:rPr>
          <w:lang w:val="is-IS"/>
        </w:rPr>
        <w:lastRenderedPageBreak/>
        <w:t>Stafrænt samfélag er samfélag þar sem einstaklingar nota stafræna tækni til að tengjast, deila upplýsingum og vinna saman. Stafrænt samfélag getur verið bæði staðbundið og alþjóðlegt og það býður upp á ótal tækifæri til samskipta, menntunar og nýsköpunar. Hins vegar fylgja stafrænu samfélagi einnig áskoranir, svo sem stafrænt misrétti og öryggisógnir, sem þarf að takast á við til að tryggja að allir geti notið góðs af stafrænum tækifærum.</w:t>
      </w:r>
    </w:p>
    <w:p w14:paraId="50CCF5BE" w14:textId="77777777" w:rsidR="006C6E2D" w:rsidRPr="006F62AD" w:rsidRDefault="006C6E2D" w:rsidP="006C6E2D">
      <w:pPr>
        <w:pStyle w:val="Texti2"/>
        <w:rPr>
          <w:lang w:val="is-IS"/>
        </w:rPr>
      </w:pPr>
      <w:r w:rsidRPr="006F62AD">
        <w:rPr>
          <w:lang w:val="is-IS"/>
        </w:rPr>
        <w:t>Í heildina er mikilvægt að efla stafræna borgaravitund, gagnrýna hugsun og siðferðilega nethegðun til að byggja upp sterkt og heilbrigt stafrænt samfélag. Með því að taka ábyrgð á eigin stafrænu hegðun og stuðla að jákvæðum stafrænum samskiptum getum við skapað betra stafrænt umhverfi fyrir alla.</w:t>
      </w:r>
    </w:p>
    <w:p w14:paraId="6E505373" w14:textId="77777777" w:rsidR="006C6E2D" w:rsidRPr="001F2A8B" w:rsidRDefault="006C6E2D" w:rsidP="006C6E2D"/>
    <w:p w14:paraId="595BF157" w14:textId="77777777" w:rsidR="00DC0FD1" w:rsidRPr="001F2A8B" w:rsidRDefault="00DC0FD1" w:rsidP="006C6E2D"/>
    <w:p w14:paraId="1A9E67DA" w14:textId="77777777" w:rsidR="006C6E2D" w:rsidRPr="006F62AD" w:rsidRDefault="006C6E2D" w:rsidP="006C6E2D"/>
    <w:p w14:paraId="049EB5DA" w14:textId="77777777" w:rsidR="009A2D1E" w:rsidRPr="00C40401" w:rsidRDefault="009A2D1E" w:rsidP="009A2D1E">
      <w:pPr>
        <w:tabs>
          <w:tab w:val="left" w:pos="2127"/>
          <w:tab w:val="left" w:pos="3402"/>
        </w:tabs>
      </w:pPr>
      <w:r w:rsidRPr="00C40401">
        <w:t>Dagsetningin í dag</w:t>
      </w:r>
      <w:r>
        <w:tab/>
      </w:r>
      <w:r w:rsidRPr="0023216A">
        <w:rPr>
          <w:color w:val="EE0000"/>
        </w:rPr>
        <w:t>Eyðið síðan þessum texta</w:t>
      </w:r>
    </w:p>
    <w:p w14:paraId="57B32BF5" w14:textId="77777777" w:rsidR="009A2D1E" w:rsidRPr="00C40401" w:rsidRDefault="009A2D1E" w:rsidP="009A2D1E">
      <w:pPr>
        <w:tabs>
          <w:tab w:val="left" w:pos="2127"/>
          <w:tab w:val="left" w:pos="3402"/>
        </w:tabs>
      </w:pPr>
    </w:p>
    <w:p w14:paraId="0FAA45F3" w14:textId="77777777" w:rsidR="009A2D1E" w:rsidRPr="00C40401" w:rsidRDefault="009A2D1E" w:rsidP="009A2D1E">
      <w:pPr>
        <w:tabs>
          <w:tab w:val="left" w:pos="2127"/>
          <w:tab w:val="left" w:pos="3402"/>
        </w:tabs>
      </w:pPr>
    </w:p>
    <w:p w14:paraId="124A3CFE" w14:textId="77777777" w:rsidR="009A2D1E" w:rsidRPr="00C40401" w:rsidRDefault="009A2D1E" w:rsidP="009A2D1E">
      <w:pPr>
        <w:tabs>
          <w:tab w:val="left" w:pos="2127"/>
          <w:tab w:val="left" w:pos="3402"/>
        </w:tabs>
      </w:pPr>
    </w:p>
    <w:p w14:paraId="45129B37" w14:textId="77777777" w:rsidR="009A2D1E" w:rsidRPr="0023216A" w:rsidRDefault="009A2D1E" w:rsidP="009A2D1E">
      <w:pPr>
        <w:tabs>
          <w:tab w:val="left" w:pos="2127"/>
          <w:tab w:val="left" w:pos="3402"/>
        </w:tabs>
        <w:rPr>
          <w:color w:val="EE0000"/>
        </w:rPr>
      </w:pPr>
      <w:r w:rsidRPr="00C40401">
        <w:t xml:space="preserve">Nafnið þitt (fullt nafn – </w:t>
      </w:r>
      <w:r w:rsidRPr="00C40401">
        <w:rPr>
          <w:i/>
          <w:iCs/>
        </w:rPr>
        <w:t>skáletrað</w:t>
      </w:r>
      <w:r w:rsidRPr="00C40401">
        <w:t xml:space="preserve">) </w:t>
      </w:r>
      <w:r>
        <w:tab/>
      </w:r>
      <w:r w:rsidRPr="0023216A">
        <w:rPr>
          <w:color w:val="EE0000"/>
        </w:rPr>
        <w:t>Eyðið síðan þessum texta</w:t>
      </w:r>
    </w:p>
    <w:p w14:paraId="0EC89455" w14:textId="77777777" w:rsidR="00DC0FD1" w:rsidRDefault="00DC0FD1"/>
    <w:p w14:paraId="17FCE024" w14:textId="77777777" w:rsidR="00BF0C96" w:rsidRPr="001F2A8B" w:rsidRDefault="00BF0C96"/>
    <w:p w14:paraId="58F9F743" w14:textId="13F8D448" w:rsidR="006C6E2D" w:rsidRPr="001F2A8B" w:rsidRDefault="006C6E2D" w:rsidP="006C6E2D">
      <w:pPr>
        <w:pStyle w:val="Heading1"/>
      </w:pPr>
      <w:bookmarkStart w:id="11" w:name="_Toc203484685"/>
      <w:r w:rsidRPr="001F2A8B">
        <w:t>Heimildaskrá</w:t>
      </w:r>
      <w:bookmarkEnd w:id="11"/>
    </w:p>
    <w:p w14:paraId="3573D603" w14:textId="43D15177" w:rsidR="002F08AA" w:rsidRPr="00990E9E" w:rsidRDefault="002F08AA" w:rsidP="006447AA">
      <w:pPr>
        <w:pStyle w:val="Heimildir"/>
        <w:rPr>
          <w:lang w:val="is-IS"/>
        </w:rPr>
      </w:pPr>
      <w:r w:rsidRPr="00990E9E">
        <w:rPr>
          <w:lang w:val="is-IS"/>
        </w:rPr>
        <w:t xml:space="preserve">OpenAI. (2023). </w:t>
      </w:r>
      <w:r w:rsidRPr="00990E9E">
        <w:rPr>
          <w:i/>
          <w:iCs/>
          <w:lang w:val="is-IS"/>
        </w:rPr>
        <w:t>ChatGPT</w:t>
      </w:r>
      <w:r w:rsidRPr="00990E9E">
        <w:rPr>
          <w:lang w:val="is-IS"/>
        </w:rPr>
        <w:t xml:space="preserve"> (14. mar. útgáfa) [Risamállíkan]. https://chat.openai.com/chat </w:t>
      </w:r>
    </w:p>
    <w:p w14:paraId="44BD16FE" w14:textId="3B0CA7EF" w:rsidR="002F08AA" w:rsidRPr="00990E9E" w:rsidRDefault="009E3660" w:rsidP="006447AA">
      <w:pPr>
        <w:pStyle w:val="Heimildir"/>
        <w:rPr>
          <w:lang w:val="is-IS"/>
        </w:rPr>
      </w:pPr>
      <w:r w:rsidRPr="00990E9E">
        <w:rPr>
          <w:lang w:val="is-IS"/>
        </w:rPr>
        <w:t xml:space="preserve">SAFT. Menntasvið Kópavogs. (2024. 3. apríl). </w:t>
      </w:r>
      <w:r w:rsidRPr="00990E9E">
        <w:rPr>
          <w:i/>
          <w:iCs/>
          <w:lang w:val="is-IS"/>
        </w:rPr>
        <w:t>Stafræn</w:t>
      </w:r>
      <w:r w:rsidRPr="00990E9E">
        <w:rPr>
          <w:lang w:val="is-IS"/>
        </w:rPr>
        <w:t xml:space="preserve"> </w:t>
      </w:r>
      <w:r w:rsidRPr="00990E9E">
        <w:rPr>
          <w:i/>
          <w:iCs/>
          <w:lang w:val="is-IS"/>
        </w:rPr>
        <w:t>borgaravitund</w:t>
      </w:r>
      <w:r w:rsidRPr="00990E9E">
        <w:rPr>
          <w:lang w:val="is-IS"/>
        </w:rPr>
        <w:t xml:space="preserve">. </w:t>
      </w:r>
      <w:r w:rsidR="002F08AA" w:rsidRPr="00990E9E">
        <w:rPr>
          <w:lang w:val="is-IS"/>
        </w:rPr>
        <w:t>https://www.saft.is/fraedsluefni?subcategory=Stafræn+borgaravitund</w:t>
      </w:r>
    </w:p>
    <w:p w14:paraId="78C4661C" w14:textId="095D8684" w:rsidR="00B8320D" w:rsidRPr="001F2A8B" w:rsidRDefault="00B8320D" w:rsidP="002F08AA">
      <w:pPr>
        <w:ind w:left="397" w:hanging="397"/>
        <w:rPr>
          <w:szCs w:val="20"/>
        </w:rPr>
      </w:pPr>
    </w:p>
    <w:sectPr w:rsidR="00B8320D" w:rsidRPr="001F2A8B" w:rsidSect="00524CDA">
      <w:pgSz w:w="11906" w:h="16838" w:code="9"/>
      <w:pgMar w:top="1247" w:right="1134" w:bottom="124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E345" w14:textId="77777777" w:rsidR="001B6496" w:rsidRDefault="001B6496" w:rsidP="00A51A2D">
      <w:r>
        <w:separator/>
      </w:r>
    </w:p>
  </w:endnote>
  <w:endnote w:type="continuationSeparator" w:id="0">
    <w:p w14:paraId="2868122C" w14:textId="77777777" w:rsidR="001B6496" w:rsidRDefault="001B6496" w:rsidP="00A5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C18A" w14:textId="77777777" w:rsidR="001B6496" w:rsidRDefault="001B6496" w:rsidP="00A51A2D">
      <w:r>
        <w:separator/>
      </w:r>
    </w:p>
  </w:footnote>
  <w:footnote w:type="continuationSeparator" w:id="0">
    <w:p w14:paraId="5AF804D0" w14:textId="77777777" w:rsidR="001B6496" w:rsidRDefault="001B6496" w:rsidP="00A51A2D">
      <w:r>
        <w:continuationSeparator/>
      </w:r>
    </w:p>
  </w:footnote>
  <w:footnote w:id="1">
    <w:p w14:paraId="4FF50C0B" w14:textId="77777777" w:rsidR="00553BD1" w:rsidRPr="00820D6C" w:rsidRDefault="00553BD1" w:rsidP="00553BD1">
      <w:pPr>
        <w:pStyle w:val="FootnoteText"/>
        <w:rPr>
          <w:rStyle w:val="FootnoteReference"/>
          <w:szCs w:val="18"/>
          <w:vertAlign w:val="baseline"/>
        </w:rPr>
      </w:pPr>
      <w:r>
        <w:rPr>
          <w:rStyle w:val="FootnoteReference"/>
        </w:rPr>
        <w:footnoteRef/>
      </w:r>
      <w:r>
        <w:t xml:space="preserve"> </w:t>
      </w:r>
      <w:r>
        <w:tab/>
      </w:r>
      <w:r w:rsidRPr="00820D6C">
        <w:rPr>
          <w:szCs w:val="18"/>
        </w:rPr>
        <w:t>Stafræn borgaravitund er grundvöllur þess að einstaklingar geti nýtt sér stafræna tækni til að bæta líf sitt og samfélag sitt.</w:t>
      </w:r>
    </w:p>
  </w:footnote>
  <w:footnote w:id="2">
    <w:p w14:paraId="71ABA7A2" w14:textId="765C0DC7" w:rsidR="00820D6C" w:rsidRPr="00820D6C" w:rsidRDefault="00820D6C">
      <w:pPr>
        <w:pStyle w:val="FootnoteText"/>
      </w:pPr>
      <w:r>
        <w:rPr>
          <w:rStyle w:val="FootnoteReference"/>
        </w:rPr>
        <w:footnoteRef/>
      </w:r>
      <w:r>
        <w:t xml:space="preserve"> </w:t>
      </w:r>
      <w:r>
        <w:tab/>
      </w:r>
      <w:r w:rsidRPr="00820D6C">
        <w:rPr>
          <w:szCs w:val="18"/>
        </w:rPr>
        <w:t>Gagnrýnin hugsun gegnir lykilhlutverki í stafrænni borgaravitund</w:t>
      </w:r>
      <w:r>
        <w:rPr>
          <w:szCs w:val="18"/>
        </w:rPr>
        <w:t>.</w:t>
      </w:r>
    </w:p>
  </w:footnote>
  <w:footnote w:id="3">
    <w:p w14:paraId="225E7066" w14:textId="26D9EDF1" w:rsidR="001F2A8B" w:rsidRDefault="001F2A8B">
      <w:pPr>
        <w:pStyle w:val="FootnoteText"/>
      </w:pPr>
      <w:r>
        <w:rPr>
          <w:rStyle w:val="FootnoteReference"/>
        </w:rPr>
        <w:footnoteRef/>
      </w:r>
      <w:r>
        <w:t xml:space="preserve"> </w:t>
      </w:r>
      <w:r>
        <w:tab/>
      </w:r>
      <w:r w:rsidRPr="001F2A8B">
        <w:t>GDPR setur einnig fram strangar kröfur um hvernig fyrirtæki mega safna, geyma og vinna með persónuupplýsingar, og krefst þess að þau tilkynni um öryggisbrot innan 72 klukkustunda.</w:t>
      </w:r>
    </w:p>
  </w:footnote>
  <w:footnote w:id="4">
    <w:p w14:paraId="1E65570C" w14:textId="448E96F1" w:rsidR="001F2A8B" w:rsidRDefault="001F2A8B">
      <w:pPr>
        <w:pStyle w:val="FootnoteText"/>
      </w:pPr>
      <w:r>
        <w:rPr>
          <w:rStyle w:val="FootnoteReference"/>
        </w:rPr>
        <w:footnoteRef/>
      </w:r>
      <w:r>
        <w:t xml:space="preserve"> </w:t>
      </w:r>
      <w:r>
        <w:tab/>
      </w:r>
      <w:r w:rsidRPr="001F2A8B">
        <w:t>Stafrænt læsi er lykilatriði til að tryggja að einstaklingar séu virkir og ábyrgir þátttakendur í stafrænum heimi. Það hjálpar fólki að nýta tæknina á öruggan og skapandi hátt, og stuðlar að betri samskiptum og samvinnu í stafrænum samfélögum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3F23"/>
    <w:multiLevelType w:val="hybridMultilevel"/>
    <w:tmpl w:val="EBD02ED4"/>
    <w:lvl w:ilvl="0" w:tplc="E2FC9878">
      <w:start w:val="1"/>
      <w:numFmt w:val="bullet"/>
      <w:lvlText w:val="•"/>
      <w:lvlJc w:val="left"/>
      <w:pPr>
        <w:tabs>
          <w:tab w:val="num" w:pos="720"/>
        </w:tabs>
        <w:ind w:left="720" w:hanging="360"/>
      </w:pPr>
      <w:rPr>
        <w:rFonts w:ascii="Arial" w:hAnsi="Arial" w:hint="default"/>
      </w:rPr>
    </w:lvl>
    <w:lvl w:ilvl="1" w:tplc="977AD142">
      <w:numFmt w:val="bullet"/>
      <w:lvlText w:val="•"/>
      <w:lvlJc w:val="left"/>
      <w:pPr>
        <w:tabs>
          <w:tab w:val="num" w:pos="1440"/>
        </w:tabs>
        <w:ind w:left="1440" w:hanging="360"/>
      </w:pPr>
      <w:rPr>
        <w:rFonts w:ascii="Arial" w:hAnsi="Arial" w:hint="default"/>
      </w:rPr>
    </w:lvl>
    <w:lvl w:ilvl="2" w:tplc="5A46A4C0" w:tentative="1">
      <w:start w:val="1"/>
      <w:numFmt w:val="bullet"/>
      <w:lvlText w:val="•"/>
      <w:lvlJc w:val="left"/>
      <w:pPr>
        <w:tabs>
          <w:tab w:val="num" w:pos="2160"/>
        </w:tabs>
        <w:ind w:left="2160" w:hanging="360"/>
      </w:pPr>
      <w:rPr>
        <w:rFonts w:ascii="Arial" w:hAnsi="Arial" w:hint="default"/>
      </w:rPr>
    </w:lvl>
    <w:lvl w:ilvl="3" w:tplc="F4D8A8B6" w:tentative="1">
      <w:start w:val="1"/>
      <w:numFmt w:val="bullet"/>
      <w:lvlText w:val="•"/>
      <w:lvlJc w:val="left"/>
      <w:pPr>
        <w:tabs>
          <w:tab w:val="num" w:pos="2880"/>
        </w:tabs>
        <w:ind w:left="2880" w:hanging="360"/>
      </w:pPr>
      <w:rPr>
        <w:rFonts w:ascii="Arial" w:hAnsi="Arial" w:hint="default"/>
      </w:rPr>
    </w:lvl>
    <w:lvl w:ilvl="4" w:tplc="DC566A8E" w:tentative="1">
      <w:start w:val="1"/>
      <w:numFmt w:val="bullet"/>
      <w:lvlText w:val="•"/>
      <w:lvlJc w:val="left"/>
      <w:pPr>
        <w:tabs>
          <w:tab w:val="num" w:pos="3600"/>
        </w:tabs>
        <w:ind w:left="3600" w:hanging="360"/>
      </w:pPr>
      <w:rPr>
        <w:rFonts w:ascii="Arial" w:hAnsi="Arial" w:hint="default"/>
      </w:rPr>
    </w:lvl>
    <w:lvl w:ilvl="5" w:tplc="6616E982" w:tentative="1">
      <w:start w:val="1"/>
      <w:numFmt w:val="bullet"/>
      <w:lvlText w:val="•"/>
      <w:lvlJc w:val="left"/>
      <w:pPr>
        <w:tabs>
          <w:tab w:val="num" w:pos="4320"/>
        </w:tabs>
        <w:ind w:left="4320" w:hanging="360"/>
      </w:pPr>
      <w:rPr>
        <w:rFonts w:ascii="Arial" w:hAnsi="Arial" w:hint="default"/>
      </w:rPr>
    </w:lvl>
    <w:lvl w:ilvl="6" w:tplc="A190BCB4" w:tentative="1">
      <w:start w:val="1"/>
      <w:numFmt w:val="bullet"/>
      <w:lvlText w:val="•"/>
      <w:lvlJc w:val="left"/>
      <w:pPr>
        <w:tabs>
          <w:tab w:val="num" w:pos="5040"/>
        </w:tabs>
        <w:ind w:left="5040" w:hanging="360"/>
      </w:pPr>
      <w:rPr>
        <w:rFonts w:ascii="Arial" w:hAnsi="Arial" w:hint="default"/>
      </w:rPr>
    </w:lvl>
    <w:lvl w:ilvl="7" w:tplc="E61AFDB0" w:tentative="1">
      <w:start w:val="1"/>
      <w:numFmt w:val="bullet"/>
      <w:lvlText w:val="•"/>
      <w:lvlJc w:val="left"/>
      <w:pPr>
        <w:tabs>
          <w:tab w:val="num" w:pos="5760"/>
        </w:tabs>
        <w:ind w:left="5760" w:hanging="360"/>
      </w:pPr>
      <w:rPr>
        <w:rFonts w:ascii="Arial" w:hAnsi="Arial" w:hint="default"/>
      </w:rPr>
    </w:lvl>
    <w:lvl w:ilvl="8" w:tplc="FE9A18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A92256"/>
    <w:multiLevelType w:val="hybridMultilevel"/>
    <w:tmpl w:val="5BAEBA0A"/>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 w15:restartNumberingAfterBreak="0">
    <w:nsid w:val="263452A1"/>
    <w:multiLevelType w:val="hybridMultilevel"/>
    <w:tmpl w:val="3F18C6CC"/>
    <w:lvl w:ilvl="0" w:tplc="1CF0A658">
      <w:start w:val="1"/>
      <w:numFmt w:val="bullet"/>
      <w:lvlText w:val="•"/>
      <w:lvlJc w:val="left"/>
      <w:pPr>
        <w:tabs>
          <w:tab w:val="num" w:pos="720"/>
        </w:tabs>
        <w:ind w:left="720" w:hanging="360"/>
      </w:pPr>
      <w:rPr>
        <w:rFonts w:ascii="Arial" w:hAnsi="Arial" w:hint="default"/>
      </w:rPr>
    </w:lvl>
    <w:lvl w:ilvl="1" w:tplc="1EDC37FC" w:tentative="1">
      <w:start w:val="1"/>
      <w:numFmt w:val="bullet"/>
      <w:lvlText w:val="•"/>
      <w:lvlJc w:val="left"/>
      <w:pPr>
        <w:tabs>
          <w:tab w:val="num" w:pos="1440"/>
        </w:tabs>
        <w:ind w:left="1440" w:hanging="360"/>
      </w:pPr>
      <w:rPr>
        <w:rFonts w:ascii="Arial" w:hAnsi="Arial" w:hint="default"/>
      </w:rPr>
    </w:lvl>
    <w:lvl w:ilvl="2" w:tplc="1EC24DF6" w:tentative="1">
      <w:start w:val="1"/>
      <w:numFmt w:val="bullet"/>
      <w:lvlText w:val="•"/>
      <w:lvlJc w:val="left"/>
      <w:pPr>
        <w:tabs>
          <w:tab w:val="num" w:pos="2160"/>
        </w:tabs>
        <w:ind w:left="2160" w:hanging="360"/>
      </w:pPr>
      <w:rPr>
        <w:rFonts w:ascii="Arial" w:hAnsi="Arial" w:hint="default"/>
      </w:rPr>
    </w:lvl>
    <w:lvl w:ilvl="3" w:tplc="52D2C1CE" w:tentative="1">
      <w:start w:val="1"/>
      <w:numFmt w:val="bullet"/>
      <w:lvlText w:val="•"/>
      <w:lvlJc w:val="left"/>
      <w:pPr>
        <w:tabs>
          <w:tab w:val="num" w:pos="2880"/>
        </w:tabs>
        <w:ind w:left="2880" w:hanging="360"/>
      </w:pPr>
      <w:rPr>
        <w:rFonts w:ascii="Arial" w:hAnsi="Arial" w:hint="default"/>
      </w:rPr>
    </w:lvl>
    <w:lvl w:ilvl="4" w:tplc="91B68B70" w:tentative="1">
      <w:start w:val="1"/>
      <w:numFmt w:val="bullet"/>
      <w:lvlText w:val="•"/>
      <w:lvlJc w:val="left"/>
      <w:pPr>
        <w:tabs>
          <w:tab w:val="num" w:pos="3600"/>
        </w:tabs>
        <w:ind w:left="3600" w:hanging="360"/>
      </w:pPr>
      <w:rPr>
        <w:rFonts w:ascii="Arial" w:hAnsi="Arial" w:hint="default"/>
      </w:rPr>
    </w:lvl>
    <w:lvl w:ilvl="5" w:tplc="CE786E16" w:tentative="1">
      <w:start w:val="1"/>
      <w:numFmt w:val="bullet"/>
      <w:lvlText w:val="•"/>
      <w:lvlJc w:val="left"/>
      <w:pPr>
        <w:tabs>
          <w:tab w:val="num" w:pos="4320"/>
        </w:tabs>
        <w:ind w:left="4320" w:hanging="360"/>
      </w:pPr>
      <w:rPr>
        <w:rFonts w:ascii="Arial" w:hAnsi="Arial" w:hint="default"/>
      </w:rPr>
    </w:lvl>
    <w:lvl w:ilvl="6" w:tplc="DE30543C" w:tentative="1">
      <w:start w:val="1"/>
      <w:numFmt w:val="bullet"/>
      <w:lvlText w:val="•"/>
      <w:lvlJc w:val="left"/>
      <w:pPr>
        <w:tabs>
          <w:tab w:val="num" w:pos="5040"/>
        </w:tabs>
        <w:ind w:left="5040" w:hanging="360"/>
      </w:pPr>
      <w:rPr>
        <w:rFonts w:ascii="Arial" w:hAnsi="Arial" w:hint="default"/>
      </w:rPr>
    </w:lvl>
    <w:lvl w:ilvl="7" w:tplc="F8628DFE" w:tentative="1">
      <w:start w:val="1"/>
      <w:numFmt w:val="bullet"/>
      <w:lvlText w:val="•"/>
      <w:lvlJc w:val="left"/>
      <w:pPr>
        <w:tabs>
          <w:tab w:val="num" w:pos="5760"/>
        </w:tabs>
        <w:ind w:left="5760" w:hanging="360"/>
      </w:pPr>
      <w:rPr>
        <w:rFonts w:ascii="Arial" w:hAnsi="Arial" w:hint="default"/>
      </w:rPr>
    </w:lvl>
    <w:lvl w:ilvl="8" w:tplc="B90800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157918"/>
    <w:multiLevelType w:val="hybridMultilevel"/>
    <w:tmpl w:val="B39E6AA8"/>
    <w:lvl w:ilvl="0" w:tplc="08669498">
      <w:start w:val="1"/>
      <w:numFmt w:val="bullet"/>
      <w:lvlText w:val="•"/>
      <w:lvlJc w:val="left"/>
      <w:pPr>
        <w:tabs>
          <w:tab w:val="num" w:pos="720"/>
        </w:tabs>
        <w:ind w:left="720" w:hanging="360"/>
      </w:pPr>
      <w:rPr>
        <w:rFonts w:ascii="Arial" w:hAnsi="Arial" w:hint="default"/>
      </w:rPr>
    </w:lvl>
    <w:lvl w:ilvl="1" w:tplc="13A020A2" w:tentative="1">
      <w:start w:val="1"/>
      <w:numFmt w:val="bullet"/>
      <w:lvlText w:val="•"/>
      <w:lvlJc w:val="left"/>
      <w:pPr>
        <w:tabs>
          <w:tab w:val="num" w:pos="1440"/>
        </w:tabs>
        <w:ind w:left="1440" w:hanging="360"/>
      </w:pPr>
      <w:rPr>
        <w:rFonts w:ascii="Arial" w:hAnsi="Arial" w:hint="default"/>
      </w:rPr>
    </w:lvl>
    <w:lvl w:ilvl="2" w:tplc="3CD62AA6" w:tentative="1">
      <w:start w:val="1"/>
      <w:numFmt w:val="bullet"/>
      <w:lvlText w:val="•"/>
      <w:lvlJc w:val="left"/>
      <w:pPr>
        <w:tabs>
          <w:tab w:val="num" w:pos="2160"/>
        </w:tabs>
        <w:ind w:left="2160" w:hanging="360"/>
      </w:pPr>
      <w:rPr>
        <w:rFonts w:ascii="Arial" w:hAnsi="Arial" w:hint="default"/>
      </w:rPr>
    </w:lvl>
    <w:lvl w:ilvl="3" w:tplc="7A00CF32" w:tentative="1">
      <w:start w:val="1"/>
      <w:numFmt w:val="bullet"/>
      <w:lvlText w:val="•"/>
      <w:lvlJc w:val="left"/>
      <w:pPr>
        <w:tabs>
          <w:tab w:val="num" w:pos="2880"/>
        </w:tabs>
        <w:ind w:left="2880" w:hanging="360"/>
      </w:pPr>
      <w:rPr>
        <w:rFonts w:ascii="Arial" w:hAnsi="Arial" w:hint="default"/>
      </w:rPr>
    </w:lvl>
    <w:lvl w:ilvl="4" w:tplc="3C5056CA" w:tentative="1">
      <w:start w:val="1"/>
      <w:numFmt w:val="bullet"/>
      <w:lvlText w:val="•"/>
      <w:lvlJc w:val="left"/>
      <w:pPr>
        <w:tabs>
          <w:tab w:val="num" w:pos="3600"/>
        </w:tabs>
        <w:ind w:left="3600" w:hanging="360"/>
      </w:pPr>
      <w:rPr>
        <w:rFonts w:ascii="Arial" w:hAnsi="Arial" w:hint="default"/>
      </w:rPr>
    </w:lvl>
    <w:lvl w:ilvl="5" w:tplc="0C76792E" w:tentative="1">
      <w:start w:val="1"/>
      <w:numFmt w:val="bullet"/>
      <w:lvlText w:val="•"/>
      <w:lvlJc w:val="left"/>
      <w:pPr>
        <w:tabs>
          <w:tab w:val="num" w:pos="4320"/>
        </w:tabs>
        <w:ind w:left="4320" w:hanging="360"/>
      </w:pPr>
      <w:rPr>
        <w:rFonts w:ascii="Arial" w:hAnsi="Arial" w:hint="default"/>
      </w:rPr>
    </w:lvl>
    <w:lvl w:ilvl="6" w:tplc="56EE697C" w:tentative="1">
      <w:start w:val="1"/>
      <w:numFmt w:val="bullet"/>
      <w:lvlText w:val="•"/>
      <w:lvlJc w:val="left"/>
      <w:pPr>
        <w:tabs>
          <w:tab w:val="num" w:pos="5040"/>
        </w:tabs>
        <w:ind w:left="5040" w:hanging="360"/>
      </w:pPr>
      <w:rPr>
        <w:rFonts w:ascii="Arial" w:hAnsi="Arial" w:hint="default"/>
      </w:rPr>
    </w:lvl>
    <w:lvl w:ilvl="7" w:tplc="552E5F28" w:tentative="1">
      <w:start w:val="1"/>
      <w:numFmt w:val="bullet"/>
      <w:lvlText w:val="•"/>
      <w:lvlJc w:val="left"/>
      <w:pPr>
        <w:tabs>
          <w:tab w:val="num" w:pos="5760"/>
        </w:tabs>
        <w:ind w:left="5760" w:hanging="360"/>
      </w:pPr>
      <w:rPr>
        <w:rFonts w:ascii="Arial" w:hAnsi="Arial" w:hint="default"/>
      </w:rPr>
    </w:lvl>
    <w:lvl w:ilvl="8" w:tplc="EBEA27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AC2727A"/>
    <w:multiLevelType w:val="hybridMultilevel"/>
    <w:tmpl w:val="01AA479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CB81317"/>
    <w:multiLevelType w:val="hybridMultilevel"/>
    <w:tmpl w:val="042C5B36"/>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6" w15:restartNumberingAfterBreak="0">
    <w:nsid w:val="48A11C5C"/>
    <w:multiLevelType w:val="hybridMultilevel"/>
    <w:tmpl w:val="6FDA81C4"/>
    <w:lvl w:ilvl="0" w:tplc="E0F49276">
      <w:start w:val="1"/>
      <w:numFmt w:val="bullet"/>
      <w:lvlText w:val="•"/>
      <w:lvlJc w:val="left"/>
      <w:pPr>
        <w:tabs>
          <w:tab w:val="num" w:pos="720"/>
        </w:tabs>
        <w:ind w:left="720" w:hanging="360"/>
      </w:pPr>
      <w:rPr>
        <w:rFonts w:ascii="Arial" w:hAnsi="Arial" w:hint="default"/>
      </w:rPr>
    </w:lvl>
    <w:lvl w:ilvl="1" w:tplc="2BCEC4E6" w:tentative="1">
      <w:start w:val="1"/>
      <w:numFmt w:val="bullet"/>
      <w:lvlText w:val="•"/>
      <w:lvlJc w:val="left"/>
      <w:pPr>
        <w:tabs>
          <w:tab w:val="num" w:pos="1440"/>
        </w:tabs>
        <w:ind w:left="1440" w:hanging="360"/>
      </w:pPr>
      <w:rPr>
        <w:rFonts w:ascii="Arial" w:hAnsi="Arial" w:hint="default"/>
      </w:rPr>
    </w:lvl>
    <w:lvl w:ilvl="2" w:tplc="4D7E6B1A" w:tentative="1">
      <w:start w:val="1"/>
      <w:numFmt w:val="bullet"/>
      <w:lvlText w:val="•"/>
      <w:lvlJc w:val="left"/>
      <w:pPr>
        <w:tabs>
          <w:tab w:val="num" w:pos="2160"/>
        </w:tabs>
        <w:ind w:left="2160" w:hanging="360"/>
      </w:pPr>
      <w:rPr>
        <w:rFonts w:ascii="Arial" w:hAnsi="Arial" w:hint="default"/>
      </w:rPr>
    </w:lvl>
    <w:lvl w:ilvl="3" w:tplc="411C2278" w:tentative="1">
      <w:start w:val="1"/>
      <w:numFmt w:val="bullet"/>
      <w:lvlText w:val="•"/>
      <w:lvlJc w:val="left"/>
      <w:pPr>
        <w:tabs>
          <w:tab w:val="num" w:pos="2880"/>
        </w:tabs>
        <w:ind w:left="2880" w:hanging="360"/>
      </w:pPr>
      <w:rPr>
        <w:rFonts w:ascii="Arial" w:hAnsi="Arial" w:hint="default"/>
      </w:rPr>
    </w:lvl>
    <w:lvl w:ilvl="4" w:tplc="C67CFBF2" w:tentative="1">
      <w:start w:val="1"/>
      <w:numFmt w:val="bullet"/>
      <w:lvlText w:val="•"/>
      <w:lvlJc w:val="left"/>
      <w:pPr>
        <w:tabs>
          <w:tab w:val="num" w:pos="3600"/>
        </w:tabs>
        <w:ind w:left="3600" w:hanging="360"/>
      </w:pPr>
      <w:rPr>
        <w:rFonts w:ascii="Arial" w:hAnsi="Arial" w:hint="default"/>
      </w:rPr>
    </w:lvl>
    <w:lvl w:ilvl="5" w:tplc="2EEA3404" w:tentative="1">
      <w:start w:val="1"/>
      <w:numFmt w:val="bullet"/>
      <w:lvlText w:val="•"/>
      <w:lvlJc w:val="left"/>
      <w:pPr>
        <w:tabs>
          <w:tab w:val="num" w:pos="4320"/>
        </w:tabs>
        <w:ind w:left="4320" w:hanging="360"/>
      </w:pPr>
      <w:rPr>
        <w:rFonts w:ascii="Arial" w:hAnsi="Arial" w:hint="default"/>
      </w:rPr>
    </w:lvl>
    <w:lvl w:ilvl="6" w:tplc="03AAEE6A" w:tentative="1">
      <w:start w:val="1"/>
      <w:numFmt w:val="bullet"/>
      <w:lvlText w:val="•"/>
      <w:lvlJc w:val="left"/>
      <w:pPr>
        <w:tabs>
          <w:tab w:val="num" w:pos="5040"/>
        </w:tabs>
        <w:ind w:left="5040" w:hanging="360"/>
      </w:pPr>
      <w:rPr>
        <w:rFonts w:ascii="Arial" w:hAnsi="Arial" w:hint="default"/>
      </w:rPr>
    </w:lvl>
    <w:lvl w:ilvl="7" w:tplc="DAB6F610" w:tentative="1">
      <w:start w:val="1"/>
      <w:numFmt w:val="bullet"/>
      <w:lvlText w:val="•"/>
      <w:lvlJc w:val="left"/>
      <w:pPr>
        <w:tabs>
          <w:tab w:val="num" w:pos="5760"/>
        </w:tabs>
        <w:ind w:left="5760" w:hanging="360"/>
      </w:pPr>
      <w:rPr>
        <w:rFonts w:ascii="Arial" w:hAnsi="Arial" w:hint="default"/>
      </w:rPr>
    </w:lvl>
    <w:lvl w:ilvl="8" w:tplc="702A671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251B34"/>
    <w:multiLevelType w:val="hybridMultilevel"/>
    <w:tmpl w:val="AC94590C"/>
    <w:lvl w:ilvl="0" w:tplc="B2BC5126">
      <w:start w:val="1"/>
      <w:numFmt w:val="bullet"/>
      <w:lvlText w:val="•"/>
      <w:lvlJc w:val="left"/>
      <w:pPr>
        <w:tabs>
          <w:tab w:val="num" w:pos="720"/>
        </w:tabs>
        <w:ind w:left="720" w:hanging="360"/>
      </w:pPr>
      <w:rPr>
        <w:rFonts w:ascii="Arial" w:hAnsi="Arial" w:hint="default"/>
      </w:rPr>
    </w:lvl>
    <w:lvl w:ilvl="1" w:tplc="AC34C148" w:tentative="1">
      <w:start w:val="1"/>
      <w:numFmt w:val="bullet"/>
      <w:lvlText w:val="•"/>
      <w:lvlJc w:val="left"/>
      <w:pPr>
        <w:tabs>
          <w:tab w:val="num" w:pos="1440"/>
        </w:tabs>
        <w:ind w:left="1440" w:hanging="360"/>
      </w:pPr>
      <w:rPr>
        <w:rFonts w:ascii="Arial" w:hAnsi="Arial" w:hint="default"/>
      </w:rPr>
    </w:lvl>
    <w:lvl w:ilvl="2" w:tplc="8AF4332A" w:tentative="1">
      <w:start w:val="1"/>
      <w:numFmt w:val="bullet"/>
      <w:lvlText w:val="•"/>
      <w:lvlJc w:val="left"/>
      <w:pPr>
        <w:tabs>
          <w:tab w:val="num" w:pos="2160"/>
        </w:tabs>
        <w:ind w:left="2160" w:hanging="360"/>
      </w:pPr>
      <w:rPr>
        <w:rFonts w:ascii="Arial" w:hAnsi="Arial" w:hint="default"/>
      </w:rPr>
    </w:lvl>
    <w:lvl w:ilvl="3" w:tplc="376C716C" w:tentative="1">
      <w:start w:val="1"/>
      <w:numFmt w:val="bullet"/>
      <w:lvlText w:val="•"/>
      <w:lvlJc w:val="left"/>
      <w:pPr>
        <w:tabs>
          <w:tab w:val="num" w:pos="2880"/>
        </w:tabs>
        <w:ind w:left="2880" w:hanging="360"/>
      </w:pPr>
      <w:rPr>
        <w:rFonts w:ascii="Arial" w:hAnsi="Arial" w:hint="default"/>
      </w:rPr>
    </w:lvl>
    <w:lvl w:ilvl="4" w:tplc="BBCC271A" w:tentative="1">
      <w:start w:val="1"/>
      <w:numFmt w:val="bullet"/>
      <w:lvlText w:val="•"/>
      <w:lvlJc w:val="left"/>
      <w:pPr>
        <w:tabs>
          <w:tab w:val="num" w:pos="3600"/>
        </w:tabs>
        <w:ind w:left="3600" w:hanging="360"/>
      </w:pPr>
      <w:rPr>
        <w:rFonts w:ascii="Arial" w:hAnsi="Arial" w:hint="default"/>
      </w:rPr>
    </w:lvl>
    <w:lvl w:ilvl="5" w:tplc="680E6FBA" w:tentative="1">
      <w:start w:val="1"/>
      <w:numFmt w:val="bullet"/>
      <w:lvlText w:val="•"/>
      <w:lvlJc w:val="left"/>
      <w:pPr>
        <w:tabs>
          <w:tab w:val="num" w:pos="4320"/>
        </w:tabs>
        <w:ind w:left="4320" w:hanging="360"/>
      </w:pPr>
      <w:rPr>
        <w:rFonts w:ascii="Arial" w:hAnsi="Arial" w:hint="default"/>
      </w:rPr>
    </w:lvl>
    <w:lvl w:ilvl="6" w:tplc="8B5CC1D8" w:tentative="1">
      <w:start w:val="1"/>
      <w:numFmt w:val="bullet"/>
      <w:lvlText w:val="•"/>
      <w:lvlJc w:val="left"/>
      <w:pPr>
        <w:tabs>
          <w:tab w:val="num" w:pos="5040"/>
        </w:tabs>
        <w:ind w:left="5040" w:hanging="360"/>
      </w:pPr>
      <w:rPr>
        <w:rFonts w:ascii="Arial" w:hAnsi="Arial" w:hint="default"/>
      </w:rPr>
    </w:lvl>
    <w:lvl w:ilvl="7" w:tplc="02722394" w:tentative="1">
      <w:start w:val="1"/>
      <w:numFmt w:val="bullet"/>
      <w:lvlText w:val="•"/>
      <w:lvlJc w:val="left"/>
      <w:pPr>
        <w:tabs>
          <w:tab w:val="num" w:pos="5760"/>
        </w:tabs>
        <w:ind w:left="5760" w:hanging="360"/>
      </w:pPr>
      <w:rPr>
        <w:rFonts w:ascii="Arial" w:hAnsi="Arial" w:hint="default"/>
      </w:rPr>
    </w:lvl>
    <w:lvl w:ilvl="8" w:tplc="45AC6F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5A315D3"/>
    <w:multiLevelType w:val="hybridMultilevel"/>
    <w:tmpl w:val="FF8ADECE"/>
    <w:lvl w:ilvl="0" w:tplc="2820CAF0">
      <w:start w:val="1"/>
      <w:numFmt w:val="decimal"/>
      <w:lvlText w:val="%1."/>
      <w:lvlJc w:val="left"/>
      <w:pPr>
        <w:tabs>
          <w:tab w:val="num" w:pos="720"/>
        </w:tabs>
        <w:ind w:left="720" w:hanging="360"/>
      </w:pPr>
    </w:lvl>
    <w:lvl w:ilvl="1" w:tplc="E66694F6">
      <w:start w:val="1"/>
      <w:numFmt w:val="decimal"/>
      <w:lvlText w:val="%2."/>
      <w:lvlJc w:val="left"/>
      <w:pPr>
        <w:tabs>
          <w:tab w:val="num" w:pos="1440"/>
        </w:tabs>
        <w:ind w:left="1440" w:hanging="360"/>
      </w:pPr>
    </w:lvl>
    <w:lvl w:ilvl="2" w:tplc="3DE29042" w:tentative="1">
      <w:start w:val="1"/>
      <w:numFmt w:val="decimal"/>
      <w:lvlText w:val="%3."/>
      <w:lvlJc w:val="left"/>
      <w:pPr>
        <w:tabs>
          <w:tab w:val="num" w:pos="2160"/>
        </w:tabs>
        <w:ind w:left="2160" w:hanging="360"/>
      </w:pPr>
    </w:lvl>
    <w:lvl w:ilvl="3" w:tplc="B0CCF8B4" w:tentative="1">
      <w:start w:val="1"/>
      <w:numFmt w:val="decimal"/>
      <w:lvlText w:val="%4."/>
      <w:lvlJc w:val="left"/>
      <w:pPr>
        <w:tabs>
          <w:tab w:val="num" w:pos="2880"/>
        </w:tabs>
        <w:ind w:left="2880" w:hanging="360"/>
      </w:pPr>
    </w:lvl>
    <w:lvl w:ilvl="4" w:tplc="B6E89634" w:tentative="1">
      <w:start w:val="1"/>
      <w:numFmt w:val="decimal"/>
      <w:lvlText w:val="%5."/>
      <w:lvlJc w:val="left"/>
      <w:pPr>
        <w:tabs>
          <w:tab w:val="num" w:pos="3600"/>
        </w:tabs>
        <w:ind w:left="3600" w:hanging="360"/>
      </w:pPr>
    </w:lvl>
    <w:lvl w:ilvl="5" w:tplc="D46858F4" w:tentative="1">
      <w:start w:val="1"/>
      <w:numFmt w:val="decimal"/>
      <w:lvlText w:val="%6."/>
      <w:lvlJc w:val="left"/>
      <w:pPr>
        <w:tabs>
          <w:tab w:val="num" w:pos="4320"/>
        </w:tabs>
        <w:ind w:left="4320" w:hanging="360"/>
      </w:pPr>
    </w:lvl>
    <w:lvl w:ilvl="6" w:tplc="12F20E0E" w:tentative="1">
      <w:start w:val="1"/>
      <w:numFmt w:val="decimal"/>
      <w:lvlText w:val="%7."/>
      <w:lvlJc w:val="left"/>
      <w:pPr>
        <w:tabs>
          <w:tab w:val="num" w:pos="5040"/>
        </w:tabs>
        <w:ind w:left="5040" w:hanging="360"/>
      </w:pPr>
    </w:lvl>
    <w:lvl w:ilvl="7" w:tplc="772C59F6" w:tentative="1">
      <w:start w:val="1"/>
      <w:numFmt w:val="decimal"/>
      <w:lvlText w:val="%8."/>
      <w:lvlJc w:val="left"/>
      <w:pPr>
        <w:tabs>
          <w:tab w:val="num" w:pos="5760"/>
        </w:tabs>
        <w:ind w:left="5760" w:hanging="360"/>
      </w:pPr>
    </w:lvl>
    <w:lvl w:ilvl="8" w:tplc="AF9A2A76" w:tentative="1">
      <w:start w:val="1"/>
      <w:numFmt w:val="decimal"/>
      <w:lvlText w:val="%9."/>
      <w:lvlJc w:val="left"/>
      <w:pPr>
        <w:tabs>
          <w:tab w:val="num" w:pos="6480"/>
        </w:tabs>
        <w:ind w:left="6480" w:hanging="360"/>
      </w:pPr>
    </w:lvl>
  </w:abstractNum>
  <w:abstractNum w:abstractNumId="9" w15:restartNumberingAfterBreak="0">
    <w:nsid w:val="57D00164"/>
    <w:multiLevelType w:val="multilevel"/>
    <w:tmpl w:val="040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D3D28A4"/>
    <w:multiLevelType w:val="hybridMultilevel"/>
    <w:tmpl w:val="A6BE43A4"/>
    <w:lvl w:ilvl="0" w:tplc="5C5CC68C">
      <w:start w:val="1"/>
      <w:numFmt w:val="bullet"/>
      <w:lvlText w:val="•"/>
      <w:lvlJc w:val="left"/>
      <w:pPr>
        <w:tabs>
          <w:tab w:val="num" w:pos="720"/>
        </w:tabs>
        <w:ind w:left="720" w:hanging="360"/>
      </w:pPr>
      <w:rPr>
        <w:rFonts w:ascii="Arial" w:hAnsi="Arial" w:hint="default"/>
      </w:rPr>
    </w:lvl>
    <w:lvl w:ilvl="1" w:tplc="706E986E">
      <w:numFmt w:val="bullet"/>
      <w:lvlText w:val="•"/>
      <w:lvlJc w:val="left"/>
      <w:pPr>
        <w:tabs>
          <w:tab w:val="num" w:pos="1440"/>
        </w:tabs>
        <w:ind w:left="1440" w:hanging="360"/>
      </w:pPr>
      <w:rPr>
        <w:rFonts w:ascii="Arial" w:hAnsi="Arial" w:hint="default"/>
      </w:rPr>
    </w:lvl>
    <w:lvl w:ilvl="2" w:tplc="2A2C20E8" w:tentative="1">
      <w:start w:val="1"/>
      <w:numFmt w:val="bullet"/>
      <w:lvlText w:val="•"/>
      <w:lvlJc w:val="left"/>
      <w:pPr>
        <w:tabs>
          <w:tab w:val="num" w:pos="2160"/>
        </w:tabs>
        <w:ind w:left="2160" w:hanging="360"/>
      </w:pPr>
      <w:rPr>
        <w:rFonts w:ascii="Arial" w:hAnsi="Arial" w:hint="default"/>
      </w:rPr>
    </w:lvl>
    <w:lvl w:ilvl="3" w:tplc="C7C8EEA2" w:tentative="1">
      <w:start w:val="1"/>
      <w:numFmt w:val="bullet"/>
      <w:lvlText w:val="•"/>
      <w:lvlJc w:val="left"/>
      <w:pPr>
        <w:tabs>
          <w:tab w:val="num" w:pos="2880"/>
        </w:tabs>
        <w:ind w:left="2880" w:hanging="360"/>
      </w:pPr>
      <w:rPr>
        <w:rFonts w:ascii="Arial" w:hAnsi="Arial" w:hint="default"/>
      </w:rPr>
    </w:lvl>
    <w:lvl w:ilvl="4" w:tplc="80DC1044" w:tentative="1">
      <w:start w:val="1"/>
      <w:numFmt w:val="bullet"/>
      <w:lvlText w:val="•"/>
      <w:lvlJc w:val="left"/>
      <w:pPr>
        <w:tabs>
          <w:tab w:val="num" w:pos="3600"/>
        </w:tabs>
        <w:ind w:left="3600" w:hanging="360"/>
      </w:pPr>
      <w:rPr>
        <w:rFonts w:ascii="Arial" w:hAnsi="Arial" w:hint="default"/>
      </w:rPr>
    </w:lvl>
    <w:lvl w:ilvl="5" w:tplc="74160D22" w:tentative="1">
      <w:start w:val="1"/>
      <w:numFmt w:val="bullet"/>
      <w:lvlText w:val="•"/>
      <w:lvlJc w:val="left"/>
      <w:pPr>
        <w:tabs>
          <w:tab w:val="num" w:pos="4320"/>
        </w:tabs>
        <w:ind w:left="4320" w:hanging="360"/>
      </w:pPr>
      <w:rPr>
        <w:rFonts w:ascii="Arial" w:hAnsi="Arial" w:hint="default"/>
      </w:rPr>
    </w:lvl>
    <w:lvl w:ilvl="6" w:tplc="3E20AC9A" w:tentative="1">
      <w:start w:val="1"/>
      <w:numFmt w:val="bullet"/>
      <w:lvlText w:val="•"/>
      <w:lvlJc w:val="left"/>
      <w:pPr>
        <w:tabs>
          <w:tab w:val="num" w:pos="5040"/>
        </w:tabs>
        <w:ind w:left="5040" w:hanging="360"/>
      </w:pPr>
      <w:rPr>
        <w:rFonts w:ascii="Arial" w:hAnsi="Arial" w:hint="default"/>
      </w:rPr>
    </w:lvl>
    <w:lvl w:ilvl="7" w:tplc="1DBC33B0" w:tentative="1">
      <w:start w:val="1"/>
      <w:numFmt w:val="bullet"/>
      <w:lvlText w:val="•"/>
      <w:lvlJc w:val="left"/>
      <w:pPr>
        <w:tabs>
          <w:tab w:val="num" w:pos="5760"/>
        </w:tabs>
        <w:ind w:left="5760" w:hanging="360"/>
      </w:pPr>
      <w:rPr>
        <w:rFonts w:ascii="Arial" w:hAnsi="Arial" w:hint="default"/>
      </w:rPr>
    </w:lvl>
    <w:lvl w:ilvl="8" w:tplc="6CD6CB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0340120"/>
    <w:multiLevelType w:val="multilevel"/>
    <w:tmpl w:val="A12A52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66267D2D"/>
    <w:multiLevelType w:val="hybridMultilevel"/>
    <w:tmpl w:val="FDBEE876"/>
    <w:lvl w:ilvl="0" w:tplc="7D4C4778">
      <w:start w:val="1"/>
      <w:numFmt w:val="bullet"/>
      <w:lvlText w:val="•"/>
      <w:lvlJc w:val="left"/>
      <w:pPr>
        <w:tabs>
          <w:tab w:val="num" w:pos="720"/>
        </w:tabs>
        <w:ind w:left="720" w:hanging="360"/>
      </w:pPr>
      <w:rPr>
        <w:rFonts w:ascii="Arial" w:hAnsi="Arial" w:hint="default"/>
      </w:rPr>
    </w:lvl>
    <w:lvl w:ilvl="1" w:tplc="1A0A71FC">
      <w:numFmt w:val="bullet"/>
      <w:lvlText w:val="•"/>
      <w:lvlJc w:val="left"/>
      <w:pPr>
        <w:tabs>
          <w:tab w:val="num" w:pos="1440"/>
        </w:tabs>
        <w:ind w:left="1440" w:hanging="360"/>
      </w:pPr>
      <w:rPr>
        <w:rFonts w:ascii="Arial" w:hAnsi="Arial" w:hint="default"/>
      </w:rPr>
    </w:lvl>
    <w:lvl w:ilvl="2" w:tplc="64F0C4F8" w:tentative="1">
      <w:start w:val="1"/>
      <w:numFmt w:val="bullet"/>
      <w:lvlText w:val="•"/>
      <w:lvlJc w:val="left"/>
      <w:pPr>
        <w:tabs>
          <w:tab w:val="num" w:pos="2160"/>
        </w:tabs>
        <w:ind w:left="2160" w:hanging="360"/>
      </w:pPr>
      <w:rPr>
        <w:rFonts w:ascii="Arial" w:hAnsi="Arial" w:hint="default"/>
      </w:rPr>
    </w:lvl>
    <w:lvl w:ilvl="3" w:tplc="DB5E5EC4" w:tentative="1">
      <w:start w:val="1"/>
      <w:numFmt w:val="bullet"/>
      <w:lvlText w:val="•"/>
      <w:lvlJc w:val="left"/>
      <w:pPr>
        <w:tabs>
          <w:tab w:val="num" w:pos="2880"/>
        </w:tabs>
        <w:ind w:left="2880" w:hanging="360"/>
      </w:pPr>
      <w:rPr>
        <w:rFonts w:ascii="Arial" w:hAnsi="Arial" w:hint="default"/>
      </w:rPr>
    </w:lvl>
    <w:lvl w:ilvl="4" w:tplc="DEBEAE2C" w:tentative="1">
      <w:start w:val="1"/>
      <w:numFmt w:val="bullet"/>
      <w:lvlText w:val="•"/>
      <w:lvlJc w:val="left"/>
      <w:pPr>
        <w:tabs>
          <w:tab w:val="num" w:pos="3600"/>
        </w:tabs>
        <w:ind w:left="3600" w:hanging="360"/>
      </w:pPr>
      <w:rPr>
        <w:rFonts w:ascii="Arial" w:hAnsi="Arial" w:hint="default"/>
      </w:rPr>
    </w:lvl>
    <w:lvl w:ilvl="5" w:tplc="3D3C747E" w:tentative="1">
      <w:start w:val="1"/>
      <w:numFmt w:val="bullet"/>
      <w:lvlText w:val="•"/>
      <w:lvlJc w:val="left"/>
      <w:pPr>
        <w:tabs>
          <w:tab w:val="num" w:pos="4320"/>
        </w:tabs>
        <w:ind w:left="4320" w:hanging="360"/>
      </w:pPr>
      <w:rPr>
        <w:rFonts w:ascii="Arial" w:hAnsi="Arial" w:hint="default"/>
      </w:rPr>
    </w:lvl>
    <w:lvl w:ilvl="6" w:tplc="A94A1376" w:tentative="1">
      <w:start w:val="1"/>
      <w:numFmt w:val="bullet"/>
      <w:lvlText w:val="•"/>
      <w:lvlJc w:val="left"/>
      <w:pPr>
        <w:tabs>
          <w:tab w:val="num" w:pos="5040"/>
        </w:tabs>
        <w:ind w:left="5040" w:hanging="360"/>
      </w:pPr>
      <w:rPr>
        <w:rFonts w:ascii="Arial" w:hAnsi="Arial" w:hint="default"/>
      </w:rPr>
    </w:lvl>
    <w:lvl w:ilvl="7" w:tplc="FA6CB9B0" w:tentative="1">
      <w:start w:val="1"/>
      <w:numFmt w:val="bullet"/>
      <w:lvlText w:val="•"/>
      <w:lvlJc w:val="left"/>
      <w:pPr>
        <w:tabs>
          <w:tab w:val="num" w:pos="5760"/>
        </w:tabs>
        <w:ind w:left="5760" w:hanging="360"/>
      </w:pPr>
      <w:rPr>
        <w:rFonts w:ascii="Arial" w:hAnsi="Arial" w:hint="default"/>
      </w:rPr>
    </w:lvl>
    <w:lvl w:ilvl="8" w:tplc="376232B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D2D0856"/>
    <w:multiLevelType w:val="hybridMultilevel"/>
    <w:tmpl w:val="D7744014"/>
    <w:lvl w:ilvl="0" w:tplc="A2422AA0">
      <w:start w:val="1"/>
      <w:numFmt w:val="bullet"/>
      <w:lvlText w:val="•"/>
      <w:lvlJc w:val="left"/>
      <w:pPr>
        <w:tabs>
          <w:tab w:val="num" w:pos="720"/>
        </w:tabs>
        <w:ind w:left="720" w:hanging="360"/>
      </w:pPr>
      <w:rPr>
        <w:rFonts w:ascii="Arial" w:hAnsi="Arial" w:hint="default"/>
      </w:rPr>
    </w:lvl>
    <w:lvl w:ilvl="1" w:tplc="8A84832E" w:tentative="1">
      <w:start w:val="1"/>
      <w:numFmt w:val="bullet"/>
      <w:lvlText w:val="•"/>
      <w:lvlJc w:val="left"/>
      <w:pPr>
        <w:tabs>
          <w:tab w:val="num" w:pos="1440"/>
        </w:tabs>
        <w:ind w:left="1440" w:hanging="360"/>
      </w:pPr>
      <w:rPr>
        <w:rFonts w:ascii="Arial" w:hAnsi="Arial" w:hint="default"/>
      </w:rPr>
    </w:lvl>
    <w:lvl w:ilvl="2" w:tplc="D9342FFC" w:tentative="1">
      <w:start w:val="1"/>
      <w:numFmt w:val="bullet"/>
      <w:lvlText w:val="•"/>
      <w:lvlJc w:val="left"/>
      <w:pPr>
        <w:tabs>
          <w:tab w:val="num" w:pos="2160"/>
        </w:tabs>
        <w:ind w:left="2160" w:hanging="360"/>
      </w:pPr>
      <w:rPr>
        <w:rFonts w:ascii="Arial" w:hAnsi="Arial" w:hint="default"/>
      </w:rPr>
    </w:lvl>
    <w:lvl w:ilvl="3" w:tplc="6292DC84" w:tentative="1">
      <w:start w:val="1"/>
      <w:numFmt w:val="bullet"/>
      <w:lvlText w:val="•"/>
      <w:lvlJc w:val="left"/>
      <w:pPr>
        <w:tabs>
          <w:tab w:val="num" w:pos="2880"/>
        </w:tabs>
        <w:ind w:left="2880" w:hanging="360"/>
      </w:pPr>
      <w:rPr>
        <w:rFonts w:ascii="Arial" w:hAnsi="Arial" w:hint="default"/>
      </w:rPr>
    </w:lvl>
    <w:lvl w:ilvl="4" w:tplc="67E8BFF6" w:tentative="1">
      <w:start w:val="1"/>
      <w:numFmt w:val="bullet"/>
      <w:lvlText w:val="•"/>
      <w:lvlJc w:val="left"/>
      <w:pPr>
        <w:tabs>
          <w:tab w:val="num" w:pos="3600"/>
        </w:tabs>
        <w:ind w:left="3600" w:hanging="360"/>
      </w:pPr>
      <w:rPr>
        <w:rFonts w:ascii="Arial" w:hAnsi="Arial" w:hint="default"/>
      </w:rPr>
    </w:lvl>
    <w:lvl w:ilvl="5" w:tplc="B14E749C" w:tentative="1">
      <w:start w:val="1"/>
      <w:numFmt w:val="bullet"/>
      <w:lvlText w:val="•"/>
      <w:lvlJc w:val="left"/>
      <w:pPr>
        <w:tabs>
          <w:tab w:val="num" w:pos="4320"/>
        </w:tabs>
        <w:ind w:left="4320" w:hanging="360"/>
      </w:pPr>
      <w:rPr>
        <w:rFonts w:ascii="Arial" w:hAnsi="Arial" w:hint="default"/>
      </w:rPr>
    </w:lvl>
    <w:lvl w:ilvl="6" w:tplc="0B68CE68" w:tentative="1">
      <w:start w:val="1"/>
      <w:numFmt w:val="bullet"/>
      <w:lvlText w:val="•"/>
      <w:lvlJc w:val="left"/>
      <w:pPr>
        <w:tabs>
          <w:tab w:val="num" w:pos="5040"/>
        </w:tabs>
        <w:ind w:left="5040" w:hanging="360"/>
      </w:pPr>
      <w:rPr>
        <w:rFonts w:ascii="Arial" w:hAnsi="Arial" w:hint="default"/>
      </w:rPr>
    </w:lvl>
    <w:lvl w:ilvl="7" w:tplc="214CC2A4" w:tentative="1">
      <w:start w:val="1"/>
      <w:numFmt w:val="bullet"/>
      <w:lvlText w:val="•"/>
      <w:lvlJc w:val="left"/>
      <w:pPr>
        <w:tabs>
          <w:tab w:val="num" w:pos="5760"/>
        </w:tabs>
        <w:ind w:left="5760" w:hanging="360"/>
      </w:pPr>
      <w:rPr>
        <w:rFonts w:ascii="Arial" w:hAnsi="Arial" w:hint="default"/>
      </w:rPr>
    </w:lvl>
    <w:lvl w:ilvl="8" w:tplc="A2F4FCA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E525759"/>
    <w:multiLevelType w:val="hybridMultilevel"/>
    <w:tmpl w:val="74E8654C"/>
    <w:lvl w:ilvl="0" w:tplc="A14EAACE">
      <w:start w:val="1"/>
      <w:numFmt w:val="bullet"/>
      <w:lvlText w:val="•"/>
      <w:lvlJc w:val="left"/>
      <w:pPr>
        <w:tabs>
          <w:tab w:val="num" w:pos="720"/>
        </w:tabs>
        <w:ind w:left="720" w:hanging="360"/>
      </w:pPr>
      <w:rPr>
        <w:rFonts w:ascii="Arial" w:hAnsi="Arial" w:hint="default"/>
      </w:rPr>
    </w:lvl>
    <w:lvl w:ilvl="1" w:tplc="3C9A74AE" w:tentative="1">
      <w:start w:val="1"/>
      <w:numFmt w:val="bullet"/>
      <w:lvlText w:val="•"/>
      <w:lvlJc w:val="left"/>
      <w:pPr>
        <w:tabs>
          <w:tab w:val="num" w:pos="1440"/>
        </w:tabs>
        <w:ind w:left="1440" w:hanging="360"/>
      </w:pPr>
      <w:rPr>
        <w:rFonts w:ascii="Arial" w:hAnsi="Arial" w:hint="default"/>
      </w:rPr>
    </w:lvl>
    <w:lvl w:ilvl="2" w:tplc="C23AC874" w:tentative="1">
      <w:start w:val="1"/>
      <w:numFmt w:val="bullet"/>
      <w:lvlText w:val="•"/>
      <w:lvlJc w:val="left"/>
      <w:pPr>
        <w:tabs>
          <w:tab w:val="num" w:pos="2160"/>
        </w:tabs>
        <w:ind w:left="2160" w:hanging="360"/>
      </w:pPr>
      <w:rPr>
        <w:rFonts w:ascii="Arial" w:hAnsi="Arial" w:hint="default"/>
      </w:rPr>
    </w:lvl>
    <w:lvl w:ilvl="3" w:tplc="9C04DC9C" w:tentative="1">
      <w:start w:val="1"/>
      <w:numFmt w:val="bullet"/>
      <w:lvlText w:val="•"/>
      <w:lvlJc w:val="left"/>
      <w:pPr>
        <w:tabs>
          <w:tab w:val="num" w:pos="2880"/>
        </w:tabs>
        <w:ind w:left="2880" w:hanging="360"/>
      </w:pPr>
      <w:rPr>
        <w:rFonts w:ascii="Arial" w:hAnsi="Arial" w:hint="default"/>
      </w:rPr>
    </w:lvl>
    <w:lvl w:ilvl="4" w:tplc="02502CC2" w:tentative="1">
      <w:start w:val="1"/>
      <w:numFmt w:val="bullet"/>
      <w:lvlText w:val="•"/>
      <w:lvlJc w:val="left"/>
      <w:pPr>
        <w:tabs>
          <w:tab w:val="num" w:pos="3600"/>
        </w:tabs>
        <w:ind w:left="3600" w:hanging="360"/>
      </w:pPr>
      <w:rPr>
        <w:rFonts w:ascii="Arial" w:hAnsi="Arial" w:hint="default"/>
      </w:rPr>
    </w:lvl>
    <w:lvl w:ilvl="5" w:tplc="6F76750E" w:tentative="1">
      <w:start w:val="1"/>
      <w:numFmt w:val="bullet"/>
      <w:lvlText w:val="•"/>
      <w:lvlJc w:val="left"/>
      <w:pPr>
        <w:tabs>
          <w:tab w:val="num" w:pos="4320"/>
        </w:tabs>
        <w:ind w:left="4320" w:hanging="360"/>
      </w:pPr>
      <w:rPr>
        <w:rFonts w:ascii="Arial" w:hAnsi="Arial" w:hint="default"/>
      </w:rPr>
    </w:lvl>
    <w:lvl w:ilvl="6" w:tplc="039CE456" w:tentative="1">
      <w:start w:val="1"/>
      <w:numFmt w:val="bullet"/>
      <w:lvlText w:val="•"/>
      <w:lvlJc w:val="left"/>
      <w:pPr>
        <w:tabs>
          <w:tab w:val="num" w:pos="5040"/>
        </w:tabs>
        <w:ind w:left="5040" w:hanging="360"/>
      </w:pPr>
      <w:rPr>
        <w:rFonts w:ascii="Arial" w:hAnsi="Arial" w:hint="default"/>
      </w:rPr>
    </w:lvl>
    <w:lvl w:ilvl="7" w:tplc="61205DF2" w:tentative="1">
      <w:start w:val="1"/>
      <w:numFmt w:val="bullet"/>
      <w:lvlText w:val="•"/>
      <w:lvlJc w:val="left"/>
      <w:pPr>
        <w:tabs>
          <w:tab w:val="num" w:pos="5760"/>
        </w:tabs>
        <w:ind w:left="5760" w:hanging="360"/>
      </w:pPr>
      <w:rPr>
        <w:rFonts w:ascii="Arial" w:hAnsi="Arial" w:hint="default"/>
      </w:rPr>
    </w:lvl>
    <w:lvl w:ilvl="8" w:tplc="99528F2C" w:tentative="1">
      <w:start w:val="1"/>
      <w:numFmt w:val="bullet"/>
      <w:lvlText w:val="•"/>
      <w:lvlJc w:val="left"/>
      <w:pPr>
        <w:tabs>
          <w:tab w:val="num" w:pos="6480"/>
        </w:tabs>
        <w:ind w:left="6480" w:hanging="360"/>
      </w:pPr>
      <w:rPr>
        <w:rFonts w:ascii="Arial" w:hAnsi="Arial" w:hint="default"/>
      </w:rPr>
    </w:lvl>
  </w:abstractNum>
  <w:num w:numId="1" w16cid:durableId="1509056847">
    <w:abstractNumId w:val="9"/>
  </w:num>
  <w:num w:numId="2" w16cid:durableId="1016929598">
    <w:abstractNumId w:val="9"/>
  </w:num>
  <w:num w:numId="3" w16cid:durableId="966739281">
    <w:abstractNumId w:val="12"/>
  </w:num>
  <w:num w:numId="4" w16cid:durableId="1917282741">
    <w:abstractNumId w:val="8"/>
  </w:num>
  <w:num w:numId="5" w16cid:durableId="265581456">
    <w:abstractNumId w:val="6"/>
  </w:num>
  <w:num w:numId="6" w16cid:durableId="667632404">
    <w:abstractNumId w:val="3"/>
  </w:num>
  <w:num w:numId="7" w16cid:durableId="1283922918">
    <w:abstractNumId w:val="13"/>
  </w:num>
  <w:num w:numId="8" w16cid:durableId="1821994408">
    <w:abstractNumId w:val="0"/>
  </w:num>
  <w:num w:numId="9" w16cid:durableId="1780904787">
    <w:abstractNumId w:val="10"/>
  </w:num>
  <w:num w:numId="10" w16cid:durableId="1194077253">
    <w:abstractNumId w:val="14"/>
  </w:num>
  <w:num w:numId="11" w16cid:durableId="1706295693">
    <w:abstractNumId w:val="2"/>
  </w:num>
  <w:num w:numId="12" w16cid:durableId="2111512506">
    <w:abstractNumId w:val="7"/>
  </w:num>
  <w:num w:numId="13" w16cid:durableId="2144351617">
    <w:abstractNumId w:val="11"/>
  </w:num>
  <w:num w:numId="14" w16cid:durableId="1518814769">
    <w:abstractNumId w:val="1"/>
  </w:num>
  <w:num w:numId="15" w16cid:durableId="971516061">
    <w:abstractNumId w:val="5"/>
  </w:num>
  <w:num w:numId="16" w16cid:durableId="156044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A9"/>
    <w:rsid w:val="00017775"/>
    <w:rsid w:val="00017993"/>
    <w:rsid w:val="0002680C"/>
    <w:rsid w:val="000300BF"/>
    <w:rsid w:val="00037227"/>
    <w:rsid w:val="00044744"/>
    <w:rsid w:val="00066BA9"/>
    <w:rsid w:val="00067138"/>
    <w:rsid w:val="0007491E"/>
    <w:rsid w:val="00084BA6"/>
    <w:rsid w:val="000915A7"/>
    <w:rsid w:val="000A65F1"/>
    <w:rsid w:val="000C1BBD"/>
    <w:rsid w:val="000C2CAF"/>
    <w:rsid w:val="000E29A3"/>
    <w:rsid w:val="000E47DC"/>
    <w:rsid w:val="00114504"/>
    <w:rsid w:val="00127359"/>
    <w:rsid w:val="00141EF9"/>
    <w:rsid w:val="00142950"/>
    <w:rsid w:val="00144DC4"/>
    <w:rsid w:val="00155D6E"/>
    <w:rsid w:val="00172497"/>
    <w:rsid w:val="001913F0"/>
    <w:rsid w:val="00191C92"/>
    <w:rsid w:val="001965FF"/>
    <w:rsid w:val="001969C3"/>
    <w:rsid w:val="001972E4"/>
    <w:rsid w:val="001A7744"/>
    <w:rsid w:val="001B2788"/>
    <w:rsid w:val="001B56EF"/>
    <w:rsid w:val="001B6496"/>
    <w:rsid w:val="001D04A9"/>
    <w:rsid w:val="001D63A4"/>
    <w:rsid w:val="001E3A26"/>
    <w:rsid w:val="001F2A8B"/>
    <w:rsid w:val="00203CE3"/>
    <w:rsid w:val="0020564F"/>
    <w:rsid w:val="0022246D"/>
    <w:rsid w:val="002515FF"/>
    <w:rsid w:val="002569A2"/>
    <w:rsid w:val="002607FD"/>
    <w:rsid w:val="002637AD"/>
    <w:rsid w:val="0027051F"/>
    <w:rsid w:val="00271E2A"/>
    <w:rsid w:val="0029542F"/>
    <w:rsid w:val="002B11C0"/>
    <w:rsid w:val="002C007A"/>
    <w:rsid w:val="002E4B69"/>
    <w:rsid w:val="002E50B8"/>
    <w:rsid w:val="002E5E7C"/>
    <w:rsid w:val="002F08AA"/>
    <w:rsid w:val="002F2AB5"/>
    <w:rsid w:val="002F5232"/>
    <w:rsid w:val="002F6E3F"/>
    <w:rsid w:val="00306F7E"/>
    <w:rsid w:val="00310E28"/>
    <w:rsid w:val="003133EB"/>
    <w:rsid w:val="0031715D"/>
    <w:rsid w:val="003217DC"/>
    <w:rsid w:val="0032693A"/>
    <w:rsid w:val="003439BF"/>
    <w:rsid w:val="00344042"/>
    <w:rsid w:val="0034491F"/>
    <w:rsid w:val="00354136"/>
    <w:rsid w:val="003708FA"/>
    <w:rsid w:val="00370F7D"/>
    <w:rsid w:val="003901D9"/>
    <w:rsid w:val="003A5B1F"/>
    <w:rsid w:val="003B5162"/>
    <w:rsid w:val="003C2B2B"/>
    <w:rsid w:val="00402EED"/>
    <w:rsid w:val="00432032"/>
    <w:rsid w:val="00433DF5"/>
    <w:rsid w:val="00447E44"/>
    <w:rsid w:val="00451A95"/>
    <w:rsid w:val="0046656A"/>
    <w:rsid w:val="0046744C"/>
    <w:rsid w:val="00470AFF"/>
    <w:rsid w:val="00474B14"/>
    <w:rsid w:val="00477218"/>
    <w:rsid w:val="004804D7"/>
    <w:rsid w:val="004837A2"/>
    <w:rsid w:val="00495119"/>
    <w:rsid w:val="004A5B21"/>
    <w:rsid w:val="004B3505"/>
    <w:rsid w:val="004B74A4"/>
    <w:rsid w:val="004C714E"/>
    <w:rsid w:val="004E241F"/>
    <w:rsid w:val="004E2C8B"/>
    <w:rsid w:val="004E38E1"/>
    <w:rsid w:val="004E59EF"/>
    <w:rsid w:val="004F1F03"/>
    <w:rsid w:val="004F2586"/>
    <w:rsid w:val="0050394A"/>
    <w:rsid w:val="005061EE"/>
    <w:rsid w:val="00507387"/>
    <w:rsid w:val="005157F0"/>
    <w:rsid w:val="005215CA"/>
    <w:rsid w:val="00524CDA"/>
    <w:rsid w:val="00537BB4"/>
    <w:rsid w:val="0054337F"/>
    <w:rsid w:val="0054630F"/>
    <w:rsid w:val="00553BD1"/>
    <w:rsid w:val="00582B4C"/>
    <w:rsid w:val="005C15E8"/>
    <w:rsid w:val="005E106F"/>
    <w:rsid w:val="005E32A0"/>
    <w:rsid w:val="005E722E"/>
    <w:rsid w:val="005F1B9F"/>
    <w:rsid w:val="0063172C"/>
    <w:rsid w:val="00643D5F"/>
    <w:rsid w:val="006447AA"/>
    <w:rsid w:val="00644C43"/>
    <w:rsid w:val="00646F9A"/>
    <w:rsid w:val="00654D87"/>
    <w:rsid w:val="00672316"/>
    <w:rsid w:val="006752DF"/>
    <w:rsid w:val="00680FA0"/>
    <w:rsid w:val="00694D6A"/>
    <w:rsid w:val="006A3FE8"/>
    <w:rsid w:val="006B0732"/>
    <w:rsid w:val="006C6E2D"/>
    <w:rsid w:val="006D0E0A"/>
    <w:rsid w:val="006D13F8"/>
    <w:rsid w:val="006D21D6"/>
    <w:rsid w:val="006F513B"/>
    <w:rsid w:val="006F62AD"/>
    <w:rsid w:val="007010E8"/>
    <w:rsid w:val="00702439"/>
    <w:rsid w:val="007342E0"/>
    <w:rsid w:val="0073459D"/>
    <w:rsid w:val="00737C46"/>
    <w:rsid w:val="00745CB1"/>
    <w:rsid w:val="0077640C"/>
    <w:rsid w:val="007821E7"/>
    <w:rsid w:val="007E36BD"/>
    <w:rsid w:val="00804887"/>
    <w:rsid w:val="0081298E"/>
    <w:rsid w:val="008130CA"/>
    <w:rsid w:val="008150C6"/>
    <w:rsid w:val="00817E80"/>
    <w:rsid w:val="00820D6C"/>
    <w:rsid w:val="00822E31"/>
    <w:rsid w:val="008273EC"/>
    <w:rsid w:val="00832534"/>
    <w:rsid w:val="00860D18"/>
    <w:rsid w:val="00864763"/>
    <w:rsid w:val="00867C66"/>
    <w:rsid w:val="00882A3A"/>
    <w:rsid w:val="00890189"/>
    <w:rsid w:val="008A0CB5"/>
    <w:rsid w:val="008C65B7"/>
    <w:rsid w:val="008D0DDB"/>
    <w:rsid w:val="008D11CF"/>
    <w:rsid w:val="008E4D88"/>
    <w:rsid w:val="008F2084"/>
    <w:rsid w:val="0091250A"/>
    <w:rsid w:val="0094017B"/>
    <w:rsid w:val="009433D0"/>
    <w:rsid w:val="00954F21"/>
    <w:rsid w:val="00971D5B"/>
    <w:rsid w:val="00974100"/>
    <w:rsid w:val="009847BA"/>
    <w:rsid w:val="009857B2"/>
    <w:rsid w:val="00990E9E"/>
    <w:rsid w:val="009A2D1E"/>
    <w:rsid w:val="009B3881"/>
    <w:rsid w:val="009E05C3"/>
    <w:rsid w:val="009E3660"/>
    <w:rsid w:val="009E3C53"/>
    <w:rsid w:val="009F11EC"/>
    <w:rsid w:val="00A02546"/>
    <w:rsid w:val="00A22778"/>
    <w:rsid w:val="00A2625E"/>
    <w:rsid w:val="00A51A2D"/>
    <w:rsid w:val="00A63FC5"/>
    <w:rsid w:val="00A65B38"/>
    <w:rsid w:val="00A65FD1"/>
    <w:rsid w:val="00A67371"/>
    <w:rsid w:val="00A67E83"/>
    <w:rsid w:val="00A76EA2"/>
    <w:rsid w:val="00A82D29"/>
    <w:rsid w:val="00A85462"/>
    <w:rsid w:val="00A8776B"/>
    <w:rsid w:val="00AA1265"/>
    <w:rsid w:val="00AC0B12"/>
    <w:rsid w:val="00AC5D4F"/>
    <w:rsid w:val="00AD028A"/>
    <w:rsid w:val="00AE71E3"/>
    <w:rsid w:val="00AF7509"/>
    <w:rsid w:val="00B01ECB"/>
    <w:rsid w:val="00B203DD"/>
    <w:rsid w:val="00B25A98"/>
    <w:rsid w:val="00B27A9D"/>
    <w:rsid w:val="00B33E3C"/>
    <w:rsid w:val="00B34C78"/>
    <w:rsid w:val="00B5111F"/>
    <w:rsid w:val="00B60087"/>
    <w:rsid w:val="00B654D9"/>
    <w:rsid w:val="00B77A26"/>
    <w:rsid w:val="00B8320D"/>
    <w:rsid w:val="00B86959"/>
    <w:rsid w:val="00BB4BF6"/>
    <w:rsid w:val="00BB5B0D"/>
    <w:rsid w:val="00BC7438"/>
    <w:rsid w:val="00BD3B25"/>
    <w:rsid w:val="00BE7CF1"/>
    <w:rsid w:val="00BF0C96"/>
    <w:rsid w:val="00BF13A7"/>
    <w:rsid w:val="00BF141F"/>
    <w:rsid w:val="00C0663A"/>
    <w:rsid w:val="00C170C8"/>
    <w:rsid w:val="00C37144"/>
    <w:rsid w:val="00C5050B"/>
    <w:rsid w:val="00C51F00"/>
    <w:rsid w:val="00C573F5"/>
    <w:rsid w:val="00C57DA6"/>
    <w:rsid w:val="00C72281"/>
    <w:rsid w:val="00C77536"/>
    <w:rsid w:val="00CA38CF"/>
    <w:rsid w:val="00CF27EA"/>
    <w:rsid w:val="00CF46C8"/>
    <w:rsid w:val="00CF56C7"/>
    <w:rsid w:val="00D04A7F"/>
    <w:rsid w:val="00D21396"/>
    <w:rsid w:val="00D21EDF"/>
    <w:rsid w:val="00D2269C"/>
    <w:rsid w:val="00D324F8"/>
    <w:rsid w:val="00D449AD"/>
    <w:rsid w:val="00D46A95"/>
    <w:rsid w:val="00D6307D"/>
    <w:rsid w:val="00D714F0"/>
    <w:rsid w:val="00D75189"/>
    <w:rsid w:val="00D76181"/>
    <w:rsid w:val="00D80948"/>
    <w:rsid w:val="00D9429D"/>
    <w:rsid w:val="00D9698E"/>
    <w:rsid w:val="00DA2942"/>
    <w:rsid w:val="00DA2B0B"/>
    <w:rsid w:val="00DA389D"/>
    <w:rsid w:val="00DA5058"/>
    <w:rsid w:val="00DB49A6"/>
    <w:rsid w:val="00DB73BA"/>
    <w:rsid w:val="00DC0FD1"/>
    <w:rsid w:val="00DC7AAF"/>
    <w:rsid w:val="00E12729"/>
    <w:rsid w:val="00E17BC5"/>
    <w:rsid w:val="00E26CA0"/>
    <w:rsid w:val="00E30DF7"/>
    <w:rsid w:val="00E408B8"/>
    <w:rsid w:val="00E64772"/>
    <w:rsid w:val="00E66B70"/>
    <w:rsid w:val="00E80310"/>
    <w:rsid w:val="00E979A7"/>
    <w:rsid w:val="00E979C5"/>
    <w:rsid w:val="00EA0AF2"/>
    <w:rsid w:val="00EC1D5E"/>
    <w:rsid w:val="00EE2DD3"/>
    <w:rsid w:val="00EE346B"/>
    <w:rsid w:val="00EE46CA"/>
    <w:rsid w:val="00F004E1"/>
    <w:rsid w:val="00F00BD5"/>
    <w:rsid w:val="00F034A8"/>
    <w:rsid w:val="00F27BB2"/>
    <w:rsid w:val="00F35F0F"/>
    <w:rsid w:val="00F425CB"/>
    <w:rsid w:val="00F43C3A"/>
    <w:rsid w:val="00F46AE9"/>
    <w:rsid w:val="00F60D61"/>
    <w:rsid w:val="00F718D0"/>
    <w:rsid w:val="00F82C88"/>
    <w:rsid w:val="00F85BBA"/>
    <w:rsid w:val="00F87452"/>
    <w:rsid w:val="00F96074"/>
    <w:rsid w:val="00FA5122"/>
    <w:rsid w:val="00FB07F3"/>
    <w:rsid w:val="00FB4B7E"/>
    <w:rsid w:val="00FD0E36"/>
    <w:rsid w:val="00FE70FD"/>
    <w:rsid w:val="00FF6ED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6DD7E"/>
  <w15:chartTrackingRefBased/>
  <w15:docId w15:val="{B4477CDC-E378-4BC9-A452-3E77EC95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E9E"/>
    <w:rPr>
      <w:rFonts w:ascii="Aptos" w:hAnsi="Aptos"/>
      <w:sz w:val="20"/>
    </w:rPr>
  </w:style>
  <w:style w:type="paragraph" w:styleId="Heading1">
    <w:name w:val="heading 1"/>
    <w:basedOn w:val="Normal"/>
    <w:next w:val="Normal"/>
    <w:link w:val="Heading1Char"/>
    <w:uiPriority w:val="9"/>
    <w:qFormat/>
    <w:rsid w:val="001A7744"/>
    <w:pPr>
      <w:keepNext/>
      <w:keepLines/>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2586"/>
    <w:pPr>
      <w:keepNext/>
      <w:keepLines/>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B5111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imildir">
    <w:name w:val="Heimildir"/>
    <w:basedOn w:val="Normal"/>
    <w:qFormat/>
    <w:rsid w:val="00C0663A"/>
    <w:rPr>
      <w:lang w:val="en-US"/>
    </w:rPr>
  </w:style>
  <w:style w:type="character" w:customStyle="1" w:styleId="Heading1Char">
    <w:name w:val="Heading 1 Char"/>
    <w:basedOn w:val="DefaultParagraphFont"/>
    <w:link w:val="Heading1"/>
    <w:uiPriority w:val="9"/>
    <w:rsid w:val="001A7744"/>
    <w:rPr>
      <w:rFonts w:ascii="Aptos" w:eastAsiaTheme="majorEastAsia" w:hAnsi="Aptos" w:cstheme="majorBidi"/>
      <w:color w:val="2F5496" w:themeColor="accent1" w:themeShade="BF"/>
      <w:sz w:val="32"/>
      <w:szCs w:val="32"/>
    </w:rPr>
  </w:style>
  <w:style w:type="paragraph" w:styleId="Title">
    <w:name w:val="Title"/>
    <w:basedOn w:val="Normal"/>
    <w:next w:val="Normal"/>
    <w:link w:val="TitleChar"/>
    <w:uiPriority w:val="10"/>
    <w:rsid w:val="00B25A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A98"/>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BC7438"/>
    <w:rPr>
      <w:rFonts w:ascii="Aptos" w:eastAsiaTheme="minorEastAsia" w:hAnsi="Aptos"/>
      <w:lang w:val="en-US"/>
    </w:rPr>
  </w:style>
  <w:style w:type="character" w:customStyle="1" w:styleId="NoSpacingChar">
    <w:name w:val="No Spacing Char"/>
    <w:basedOn w:val="DefaultParagraphFont"/>
    <w:link w:val="NoSpacing"/>
    <w:uiPriority w:val="1"/>
    <w:rsid w:val="00BC7438"/>
    <w:rPr>
      <w:rFonts w:ascii="Aptos" w:eastAsiaTheme="minorEastAsia" w:hAnsi="Aptos"/>
      <w:lang w:val="en-US"/>
    </w:rPr>
  </w:style>
  <w:style w:type="character" w:customStyle="1" w:styleId="Heading2Char">
    <w:name w:val="Heading 2 Char"/>
    <w:basedOn w:val="DefaultParagraphFont"/>
    <w:link w:val="Heading2"/>
    <w:uiPriority w:val="9"/>
    <w:rsid w:val="004F2586"/>
    <w:rPr>
      <w:rFonts w:ascii="Aptos" w:eastAsiaTheme="majorEastAsia" w:hAnsi="Aptos" w:cstheme="majorBidi"/>
      <w:color w:val="2F5496" w:themeColor="accent1" w:themeShade="BF"/>
      <w:sz w:val="20"/>
      <w:szCs w:val="26"/>
    </w:rPr>
  </w:style>
  <w:style w:type="character" w:styleId="Hyperlink">
    <w:name w:val="Hyperlink"/>
    <w:basedOn w:val="DefaultParagraphFont"/>
    <w:uiPriority w:val="99"/>
    <w:unhideWhenUsed/>
    <w:rsid w:val="00A51A2D"/>
    <w:rPr>
      <w:color w:val="0563C1" w:themeColor="hyperlink"/>
      <w:u w:val="single"/>
    </w:rPr>
  </w:style>
  <w:style w:type="character" w:styleId="UnresolvedMention">
    <w:name w:val="Unresolved Mention"/>
    <w:basedOn w:val="DefaultParagraphFont"/>
    <w:uiPriority w:val="99"/>
    <w:semiHidden/>
    <w:unhideWhenUsed/>
    <w:rsid w:val="00A51A2D"/>
    <w:rPr>
      <w:color w:val="605E5C"/>
      <w:shd w:val="clear" w:color="auto" w:fill="E1DFDD"/>
    </w:rPr>
  </w:style>
  <w:style w:type="paragraph" w:styleId="TOC1">
    <w:name w:val="toc 1"/>
    <w:basedOn w:val="Normal"/>
    <w:next w:val="Normal"/>
    <w:autoRedefine/>
    <w:uiPriority w:val="39"/>
    <w:unhideWhenUsed/>
    <w:rsid w:val="00DA389D"/>
    <w:pPr>
      <w:tabs>
        <w:tab w:val="right" w:leader="dot" w:pos="9628"/>
      </w:tabs>
      <w:spacing w:before="120" w:after="120"/>
    </w:pPr>
    <w:rPr>
      <w:rFonts w:cstheme="minorHAnsi"/>
      <w:b/>
      <w:bCs/>
      <w:caps/>
      <w:noProof/>
      <w:szCs w:val="20"/>
    </w:rPr>
  </w:style>
  <w:style w:type="paragraph" w:styleId="TOC2">
    <w:name w:val="toc 2"/>
    <w:basedOn w:val="Normal"/>
    <w:next w:val="Normal"/>
    <w:autoRedefine/>
    <w:uiPriority w:val="39"/>
    <w:unhideWhenUsed/>
    <w:rsid w:val="00DA389D"/>
    <w:pPr>
      <w:ind w:left="200"/>
    </w:pPr>
    <w:rPr>
      <w:rFonts w:cstheme="minorHAnsi"/>
      <w:smallCaps/>
      <w:szCs w:val="20"/>
    </w:rPr>
  </w:style>
  <w:style w:type="paragraph" w:styleId="TOC3">
    <w:name w:val="toc 3"/>
    <w:basedOn w:val="Normal"/>
    <w:next w:val="Normal"/>
    <w:autoRedefine/>
    <w:uiPriority w:val="39"/>
    <w:unhideWhenUsed/>
    <w:rsid w:val="00A51A2D"/>
    <w:pPr>
      <w:ind w:left="400"/>
    </w:pPr>
    <w:rPr>
      <w:rFonts w:asciiTheme="minorHAnsi" w:hAnsiTheme="minorHAnsi" w:cstheme="minorHAnsi"/>
      <w:i/>
      <w:iCs/>
      <w:szCs w:val="20"/>
    </w:rPr>
  </w:style>
  <w:style w:type="paragraph" w:styleId="TOC4">
    <w:name w:val="toc 4"/>
    <w:basedOn w:val="Normal"/>
    <w:next w:val="Normal"/>
    <w:autoRedefine/>
    <w:uiPriority w:val="39"/>
    <w:unhideWhenUsed/>
    <w:rsid w:val="00A51A2D"/>
    <w:pPr>
      <w:ind w:left="600"/>
    </w:pPr>
    <w:rPr>
      <w:rFonts w:asciiTheme="minorHAnsi" w:hAnsiTheme="minorHAnsi" w:cstheme="minorHAnsi"/>
      <w:sz w:val="18"/>
      <w:szCs w:val="18"/>
    </w:rPr>
  </w:style>
  <w:style w:type="paragraph" w:styleId="TOC5">
    <w:name w:val="toc 5"/>
    <w:basedOn w:val="Normal"/>
    <w:next w:val="Normal"/>
    <w:autoRedefine/>
    <w:uiPriority w:val="39"/>
    <w:unhideWhenUsed/>
    <w:rsid w:val="00A51A2D"/>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A51A2D"/>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A51A2D"/>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A51A2D"/>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A51A2D"/>
    <w:pPr>
      <w:ind w:left="1600"/>
    </w:pPr>
    <w:rPr>
      <w:rFonts w:asciiTheme="minorHAnsi" w:hAnsiTheme="minorHAnsi" w:cstheme="minorHAnsi"/>
      <w:sz w:val="18"/>
      <w:szCs w:val="18"/>
    </w:rPr>
  </w:style>
  <w:style w:type="paragraph" w:styleId="Header">
    <w:name w:val="header"/>
    <w:basedOn w:val="Normal"/>
    <w:link w:val="HeaderChar"/>
    <w:uiPriority w:val="99"/>
    <w:unhideWhenUsed/>
    <w:rsid w:val="00A51A2D"/>
    <w:pPr>
      <w:tabs>
        <w:tab w:val="center" w:pos="4513"/>
        <w:tab w:val="right" w:pos="9026"/>
      </w:tabs>
    </w:pPr>
  </w:style>
  <w:style w:type="character" w:customStyle="1" w:styleId="HeaderChar">
    <w:name w:val="Header Char"/>
    <w:basedOn w:val="DefaultParagraphFont"/>
    <w:link w:val="Header"/>
    <w:uiPriority w:val="99"/>
    <w:rsid w:val="00A51A2D"/>
  </w:style>
  <w:style w:type="paragraph" w:styleId="Footer">
    <w:name w:val="footer"/>
    <w:basedOn w:val="Normal"/>
    <w:link w:val="FooterChar"/>
    <w:uiPriority w:val="99"/>
    <w:unhideWhenUsed/>
    <w:rsid w:val="00A51A2D"/>
    <w:pPr>
      <w:tabs>
        <w:tab w:val="center" w:pos="4513"/>
        <w:tab w:val="right" w:pos="9026"/>
      </w:tabs>
    </w:pPr>
  </w:style>
  <w:style w:type="character" w:customStyle="1" w:styleId="FooterChar">
    <w:name w:val="Footer Char"/>
    <w:basedOn w:val="DefaultParagraphFont"/>
    <w:link w:val="Footer"/>
    <w:uiPriority w:val="99"/>
    <w:rsid w:val="00A51A2D"/>
  </w:style>
  <w:style w:type="paragraph" w:styleId="FootnoteText">
    <w:name w:val="footnote text"/>
    <w:basedOn w:val="Normal"/>
    <w:link w:val="FootnoteTextChar"/>
    <w:uiPriority w:val="99"/>
    <w:semiHidden/>
    <w:unhideWhenUsed/>
    <w:rsid w:val="00C0663A"/>
    <w:rPr>
      <w:sz w:val="18"/>
      <w:szCs w:val="20"/>
    </w:rPr>
  </w:style>
  <w:style w:type="character" w:customStyle="1" w:styleId="FootnoteTextChar">
    <w:name w:val="Footnote Text Char"/>
    <w:basedOn w:val="DefaultParagraphFont"/>
    <w:link w:val="FootnoteText"/>
    <w:uiPriority w:val="99"/>
    <w:semiHidden/>
    <w:rsid w:val="00C0663A"/>
    <w:rPr>
      <w:rFonts w:ascii="Aptos" w:hAnsi="Aptos"/>
      <w:sz w:val="18"/>
      <w:szCs w:val="20"/>
    </w:rPr>
  </w:style>
  <w:style w:type="character" w:styleId="FootnoteReference">
    <w:name w:val="footnote reference"/>
    <w:basedOn w:val="DefaultParagraphFont"/>
    <w:uiPriority w:val="99"/>
    <w:semiHidden/>
    <w:unhideWhenUsed/>
    <w:rsid w:val="00DA2942"/>
    <w:rPr>
      <w:vertAlign w:val="superscript"/>
    </w:rPr>
  </w:style>
  <w:style w:type="character" w:styleId="FollowedHyperlink">
    <w:name w:val="FollowedHyperlink"/>
    <w:basedOn w:val="DefaultParagraphFont"/>
    <w:uiPriority w:val="99"/>
    <w:semiHidden/>
    <w:unhideWhenUsed/>
    <w:rsid w:val="00DA2942"/>
    <w:rPr>
      <w:color w:val="954F72" w:themeColor="followedHyperlink"/>
      <w:u w:val="single"/>
    </w:rPr>
  </w:style>
  <w:style w:type="paragraph" w:styleId="ListParagraph">
    <w:name w:val="List Paragraph"/>
    <w:basedOn w:val="Normal"/>
    <w:uiPriority w:val="34"/>
    <w:qFormat/>
    <w:rsid w:val="006C6E2D"/>
    <w:pPr>
      <w:ind w:left="720"/>
      <w:contextualSpacing/>
    </w:pPr>
  </w:style>
  <w:style w:type="paragraph" w:customStyle="1" w:styleId="Texti2">
    <w:name w:val="Texti 2"/>
    <w:basedOn w:val="Texti1"/>
    <w:qFormat/>
    <w:rsid w:val="006447AA"/>
    <w:rPr>
      <w:rFonts w:cstheme="minorHAnsi"/>
      <w:lang w:val="da-DK"/>
    </w:rPr>
  </w:style>
  <w:style w:type="paragraph" w:customStyle="1" w:styleId="Texti1">
    <w:name w:val="Texti 1"/>
    <w:basedOn w:val="Normal"/>
    <w:next w:val="Normal"/>
    <w:qFormat/>
    <w:rsid w:val="00310E28"/>
  </w:style>
  <w:style w:type="paragraph" w:customStyle="1" w:styleId="Inndrttur">
    <w:name w:val="Inndráttur"/>
    <w:basedOn w:val="Normal"/>
    <w:qFormat/>
    <w:rsid w:val="001A7744"/>
    <w:rPr>
      <w:sz w:val="24"/>
      <w:szCs w:val="18"/>
    </w:rPr>
  </w:style>
  <w:style w:type="character" w:customStyle="1" w:styleId="Heading3Char">
    <w:name w:val="Heading 3 Char"/>
    <w:basedOn w:val="DefaultParagraphFont"/>
    <w:link w:val="Heading3"/>
    <w:uiPriority w:val="9"/>
    <w:semiHidden/>
    <w:rsid w:val="00B5111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26491">
      <w:bodyDiv w:val="1"/>
      <w:marLeft w:val="0"/>
      <w:marRight w:val="0"/>
      <w:marTop w:val="0"/>
      <w:marBottom w:val="0"/>
      <w:divBdr>
        <w:top w:val="none" w:sz="0" w:space="0" w:color="auto"/>
        <w:left w:val="none" w:sz="0" w:space="0" w:color="auto"/>
        <w:bottom w:val="none" w:sz="0" w:space="0" w:color="auto"/>
        <w:right w:val="none" w:sz="0" w:space="0" w:color="auto"/>
      </w:divBdr>
      <w:divsChild>
        <w:div w:id="299387150">
          <w:marLeft w:val="360"/>
          <w:marRight w:val="0"/>
          <w:marTop w:val="200"/>
          <w:marBottom w:val="0"/>
          <w:divBdr>
            <w:top w:val="none" w:sz="0" w:space="0" w:color="auto"/>
            <w:left w:val="none" w:sz="0" w:space="0" w:color="auto"/>
            <w:bottom w:val="none" w:sz="0" w:space="0" w:color="auto"/>
            <w:right w:val="none" w:sz="0" w:space="0" w:color="auto"/>
          </w:divBdr>
        </w:div>
        <w:div w:id="979306888">
          <w:marLeft w:val="360"/>
          <w:marRight w:val="0"/>
          <w:marTop w:val="200"/>
          <w:marBottom w:val="0"/>
          <w:divBdr>
            <w:top w:val="none" w:sz="0" w:space="0" w:color="auto"/>
            <w:left w:val="none" w:sz="0" w:space="0" w:color="auto"/>
            <w:bottom w:val="none" w:sz="0" w:space="0" w:color="auto"/>
            <w:right w:val="none" w:sz="0" w:space="0" w:color="auto"/>
          </w:divBdr>
        </w:div>
        <w:div w:id="26879596">
          <w:marLeft w:val="360"/>
          <w:marRight w:val="0"/>
          <w:marTop w:val="200"/>
          <w:marBottom w:val="0"/>
          <w:divBdr>
            <w:top w:val="none" w:sz="0" w:space="0" w:color="auto"/>
            <w:left w:val="none" w:sz="0" w:space="0" w:color="auto"/>
            <w:bottom w:val="none" w:sz="0" w:space="0" w:color="auto"/>
            <w:right w:val="none" w:sz="0" w:space="0" w:color="auto"/>
          </w:divBdr>
        </w:div>
      </w:divsChild>
    </w:div>
    <w:div w:id="281231651">
      <w:bodyDiv w:val="1"/>
      <w:marLeft w:val="0"/>
      <w:marRight w:val="0"/>
      <w:marTop w:val="0"/>
      <w:marBottom w:val="0"/>
      <w:divBdr>
        <w:top w:val="none" w:sz="0" w:space="0" w:color="auto"/>
        <w:left w:val="none" w:sz="0" w:space="0" w:color="auto"/>
        <w:bottom w:val="none" w:sz="0" w:space="0" w:color="auto"/>
        <w:right w:val="none" w:sz="0" w:space="0" w:color="auto"/>
      </w:divBdr>
      <w:divsChild>
        <w:div w:id="928972821">
          <w:marLeft w:val="0"/>
          <w:marRight w:val="0"/>
          <w:marTop w:val="0"/>
          <w:marBottom w:val="0"/>
          <w:divBdr>
            <w:top w:val="none" w:sz="0" w:space="0" w:color="auto"/>
            <w:left w:val="none" w:sz="0" w:space="0" w:color="auto"/>
            <w:bottom w:val="none" w:sz="0" w:space="0" w:color="auto"/>
            <w:right w:val="none" w:sz="0" w:space="0" w:color="auto"/>
          </w:divBdr>
        </w:div>
        <w:div w:id="542445596">
          <w:marLeft w:val="0"/>
          <w:marRight w:val="0"/>
          <w:marTop w:val="0"/>
          <w:marBottom w:val="0"/>
          <w:divBdr>
            <w:top w:val="none" w:sz="0" w:space="0" w:color="auto"/>
            <w:left w:val="none" w:sz="0" w:space="0" w:color="auto"/>
            <w:bottom w:val="none" w:sz="0" w:space="0" w:color="auto"/>
            <w:right w:val="none" w:sz="0" w:space="0" w:color="auto"/>
          </w:divBdr>
        </w:div>
      </w:divsChild>
    </w:div>
    <w:div w:id="408885564">
      <w:bodyDiv w:val="1"/>
      <w:marLeft w:val="0"/>
      <w:marRight w:val="0"/>
      <w:marTop w:val="0"/>
      <w:marBottom w:val="0"/>
      <w:divBdr>
        <w:top w:val="none" w:sz="0" w:space="0" w:color="auto"/>
        <w:left w:val="none" w:sz="0" w:space="0" w:color="auto"/>
        <w:bottom w:val="none" w:sz="0" w:space="0" w:color="auto"/>
        <w:right w:val="none" w:sz="0" w:space="0" w:color="auto"/>
      </w:divBdr>
    </w:div>
    <w:div w:id="461852556">
      <w:bodyDiv w:val="1"/>
      <w:marLeft w:val="0"/>
      <w:marRight w:val="0"/>
      <w:marTop w:val="0"/>
      <w:marBottom w:val="0"/>
      <w:divBdr>
        <w:top w:val="none" w:sz="0" w:space="0" w:color="auto"/>
        <w:left w:val="none" w:sz="0" w:space="0" w:color="auto"/>
        <w:bottom w:val="none" w:sz="0" w:space="0" w:color="auto"/>
        <w:right w:val="none" w:sz="0" w:space="0" w:color="auto"/>
      </w:divBdr>
      <w:divsChild>
        <w:div w:id="580870609">
          <w:marLeft w:val="360"/>
          <w:marRight w:val="0"/>
          <w:marTop w:val="200"/>
          <w:marBottom w:val="0"/>
          <w:divBdr>
            <w:top w:val="none" w:sz="0" w:space="0" w:color="auto"/>
            <w:left w:val="none" w:sz="0" w:space="0" w:color="auto"/>
            <w:bottom w:val="none" w:sz="0" w:space="0" w:color="auto"/>
            <w:right w:val="none" w:sz="0" w:space="0" w:color="auto"/>
          </w:divBdr>
        </w:div>
        <w:div w:id="1777364803">
          <w:marLeft w:val="360"/>
          <w:marRight w:val="0"/>
          <w:marTop w:val="200"/>
          <w:marBottom w:val="0"/>
          <w:divBdr>
            <w:top w:val="none" w:sz="0" w:space="0" w:color="auto"/>
            <w:left w:val="none" w:sz="0" w:space="0" w:color="auto"/>
            <w:bottom w:val="none" w:sz="0" w:space="0" w:color="auto"/>
            <w:right w:val="none" w:sz="0" w:space="0" w:color="auto"/>
          </w:divBdr>
        </w:div>
        <w:div w:id="1955555114">
          <w:marLeft w:val="360"/>
          <w:marRight w:val="0"/>
          <w:marTop w:val="200"/>
          <w:marBottom w:val="0"/>
          <w:divBdr>
            <w:top w:val="none" w:sz="0" w:space="0" w:color="auto"/>
            <w:left w:val="none" w:sz="0" w:space="0" w:color="auto"/>
            <w:bottom w:val="none" w:sz="0" w:space="0" w:color="auto"/>
            <w:right w:val="none" w:sz="0" w:space="0" w:color="auto"/>
          </w:divBdr>
        </w:div>
        <w:div w:id="1941375304">
          <w:marLeft w:val="360"/>
          <w:marRight w:val="0"/>
          <w:marTop w:val="200"/>
          <w:marBottom w:val="0"/>
          <w:divBdr>
            <w:top w:val="none" w:sz="0" w:space="0" w:color="auto"/>
            <w:left w:val="none" w:sz="0" w:space="0" w:color="auto"/>
            <w:bottom w:val="none" w:sz="0" w:space="0" w:color="auto"/>
            <w:right w:val="none" w:sz="0" w:space="0" w:color="auto"/>
          </w:divBdr>
        </w:div>
        <w:div w:id="1436710200">
          <w:marLeft w:val="360"/>
          <w:marRight w:val="0"/>
          <w:marTop w:val="200"/>
          <w:marBottom w:val="0"/>
          <w:divBdr>
            <w:top w:val="none" w:sz="0" w:space="0" w:color="auto"/>
            <w:left w:val="none" w:sz="0" w:space="0" w:color="auto"/>
            <w:bottom w:val="none" w:sz="0" w:space="0" w:color="auto"/>
            <w:right w:val="none" w:sz="0" w:space="0" w:color="auto"/>
          </w:divBdr>
        </w:div>
        <w:div w:id="1817916077">
          <w:marLeft w:val="360"/>
          <w:marRight w:val="0"/>
          <w:marTop w:val="200"/>
          <w:marBottom w:val="0"/>
          <w:divBdr>
            <w:top w:val="none" w:sz="0" w:space="0" w:color="auto"/>
            <w:left w:val="none" w:sz="0" w:space="0" w:color="auto"/>
            <w:bottom w:val="none" w:sz="0" w:space="0" w:color="auto"/>
            <w:right w:val="none" w:sz="0" w:space="0" w:color="auto"/>
          </w:divBdr>
        </w:div>
      </w:divsChild>
    </w:div>
    <w:div w:id="964198065">
      <w:bodyDiv w:val="1"/>
      <w:marLeft w:val="0"/>
      <w:marRight w:val="0"/>
      <w:marTop w:val="0"/>
      <w:marBottom w:val="0"/>
      <w:divBdr>
        <w:top w:val="none" w:sz="0" w:space="0" w:color="auto"/>
        <w:left w:val="none" w:sz="0" w:space="0" w:color="auto"/>
        <w:bottom w:val="none" w:sz="0" w:space="0" w:color="auto"/>
        <w:right w:val="none" w:sz="0" w:space="0" w:color="auto"/>
      </w:divBdr>
      <w:divsChild>
        <w:div w:id="1135753996">
          <w:marLeft w:val="360"/>
          <w:marRight w:val="0"/>
          <w:marTop w:val="200"/>
          <w:marBottom w:val="0"/>
          <w:divBdr>
            <w:top w:val="none" w:sz="0" w:space="0" w:color="auto"/>
            <w:left w:val="none" w:sz="0" w:space="0" w:color="auto"/>
            <w:bottom w:val="none" w:sz="0" w:space="0" w:color="auto"/>
            <w:right w:val="none" w:sz="0" w:space="0" w:color="auto"/>
          </w:divBdr>
        </w:div>
        <w:div w:id="317030145">
          <w:marLeft w:val="360"/>
          <w:marRight w:val="0"/>
          <w:marTop w:val="200"/>
          <w:marBottom w:val="0"/>
          <w:divBdr>
            <w:top w:val="none" w:sz="0" w:space="0" w:color="auto"/>
            <w:left w:val="none" w:sz="0" w:space="0" w:color="auto"/>
            <w:bottom w:val="none" w:sz="0" w:space="0" w:color="auto"/>
            <w:right w:val="none" w:sz="0" w:space="0" w:color="auto"/>
          </w:divBdr>
        </w:div>
        <w:div w:id="958951074">
          <w:marLeft w:val="360"/>
          <w:marRight w:val="0"/>
          <w:marTop w:val="200"/>
          <w:marBottom w:val="0"/>
          <w:divBdr>
            <w:top w:val="none" w:sz="0" w:space="0" w:color="auto"/>
            <w:left w:val="none" w:sz="0" w:space="0" w:color="auto"/>
            <w:bottom w:val="none" w:sz="0" w:space="0" w:color="auto"/>
            <w:right w:val="none" w:sz="0" w:space="0" w:color="auto"/>
          </w:divBdr>
        </w:div>
        <w:div w:id="2065640541">
          <w:marLeft w:val="360"/>
          <w:marRight w:val="0"/>
          <w:marTop w:val="200"/>
          <w:marBottom w:val="0"/>
          <w:divBdr>
            <w:top w:val="none" w:sz="0" w:space="0" w:color="auto"/>
            <w:left w:val="none" w:sz="0" w:space="0" w:color="auto"/>
            <w:bottom w:val="none" w:sz="0" w:space="0" w:color="auto"/>
            <w:right w:val="none" w:sz="0" w:space="0" w:color="auto"/>
          </w:divBdr>
        </w:div>
        <w:div w:id="490871140">
          <w:marLeft w:val="360"/>
          <w:marRight w:val="0"/>
          <w:marTop w:val="200"/>
          <w:marBottom w:val="0"/>
          <w:divBdr>
            <w:top w:val="none" w:sz="0" w:space="0" w:color="auto"/>
            <w:left w:val="none" w:sz="0" w:space="0" w:color="auto"/>
            <w:bottom w:val="none" w:sz="0" w:space="0" w:color="auto"/>
            <w:right w:val="none" w:sz="0" w:space="0" w:color="auto"/>
          </w:divBdr>
        </w:div>
        <w:div w:id="807628669">
          <w:marLeft w:val="360"/>
          <w:marRight w:val="0"/>
          <w:marTop w:val="200"/>
          <w:marBottom w:val="0"/>
          <w:divBdr>
            <w:top w:val="none" w:sz="0" w:space="0" w:color="auto"/>
            <w:left w:val="none" w:sz="0" w:space="0" w:color="auto"/>
            <w:bottom w:val="none" w:sz="0" w:space="0" w:color="auto"/>
            <w:right w:val="none" w:sz="0" w:space="0" w:color="auto"/>
          </w:divBdr>
        </w:div>
      </w:divsChild>
    </w:div>
    <w:div w:id="991566932">
      <w:bodyDiv w:val="1"/>
      <w:marLeft w:val="0"/>
      <w:marRight w:val="0"/>
      <w:marTop w:val="0"/>
      <w:marBottom w:val="0"/>
      <w:divBdr>
        <w:top w:val="none" w:sz="0" w:space="0" w:color="auto"/>
        <w:left w:val="none" w:sz="0" w:space="0" w:color="auto"/>
        <w:bottom w:val="none" w:sz="0" w:space="0" w:color="auto"/>
        <w:right w:val="none" w:sz="0" w:space="0" w:color="auto"/>
      </w:divBdr>
    </w:div>
    <w:div w:id="1047994146">
      <w:bodyDiv w:val="1"/>
      <w:marLeft w:val="0"/>
      <w:marRight w:val="0"/>
      <w:marTop w:val="0"/>
      <w:marBottom w:val="0"/>
      <w:divBdr>
        <w:top w:val="none" w:sz="0" w:space="0" w:color="auto"/>
        <w:left w:val="none" w:sz="0" w:space="0" w:color="auto"/>
        <w:bottom w:val="none" w:sz="0" w:space="0" w:color="auto"/>
        <w:right w:val="none" w:sz="0" w:space="0" w:color="auto"/>
      </w:divBdr>
      <w:divsChild>
        <w:div w:id="1584416105">
          <w:marLeft w:val="0"/>
          <w:marRight w:val="0"/>
          <w:marTop w:val="0"/>
          <w:marBottom w:val="0"/>
          <w:divBdr>
            <w:top w:val="none" w:sz="0" w:space="0" w:color="auto"/>
            <w:left w:val="none" w:sz="0" w:space="0" w:color="auto"/>
            <w:bottom w:val="none" w:sz="0" w:space="0" w:color="auto"/>
            <w:right w:val="none" w:sz="0" w:space="0" w:color="auto"/>
          </w:divBdr>
        </w:div>
        <w:div w:id="1689985255">
          <w:marLeft w:val="0"/>
          <w:marRight w:val="0"/>
          <w:marTop w:val="0"/>
          <w:marBottom w:val="0"/>
          <w:divBdr>
            <w:top w:val="none" w:sz="0" w:space="0" w:color="auto"/>
            <w:left w:val="none" w:sz="0" w:space="0" w:color="auto"/>
            <w:bottom w:val="none" w:sz="0" w:space="0" w:color="auto"/>
            <w:right w:val="none" w:sz="0" w:space="0" w:color="auto"/>
          </w:divBdr>
        </w:div>
      </w:divsChild>
    </w:div>
    <w:div w:id="1266958197">
      <w:bodyDiv w:val="1"/>
      <w:marLeft w:val="0"/>
      <w:marRight w:val="0"/>
      <w:marTop w:val="0"/>
      <w:marBottom w:val="0"/>
      <w:divBdr>
        <w:top w:val="none" w:sz="0" w:space="0" w:color="auto"/>
        <w:left w:val="none" w:sz="0" w:space="0" w:color="auto"/>
        <w:bottom w:val="none" w:sz="0" w:space="0" w:color="auto"/>
        <w:right w:val="none" w:sz="0" w:space="0" w:color="auto"/>
      </w:divBdr>
      <w:divsChild>
        <w:div w:id="935476279">
          <w:marLeft w:val="360"/>
          <w:marRight w:val="0"/>
          <w:marTop w:val="200"/>
          <w:marBottom w:val="0"/>
          <w:divBdr>
            <w:top w:val="none" w:sz="0" w:space="0" w:color="auto"/>
            <w:left w:val="none" w:sz="0" w:space="0" w:color="auto"/>
            <w:bottom w:val="none" w:sz="0" w:space="0" w:color="auto"/>
            <w:right w:val="none" w:sz="0" w:space="0" w:color="auto"/>
          </w:divBdr>
        </w:div>
        <w:div w:id="1564876707">
          <w:marLeft w:val="360"/>
          <w:marRight w:val="0"/>
          <w:marTop w:val="200"/>
          <w:marBottom w:val="0"/>
          <w:divBdr>
            <w:top w:val="none" w:sz="0" w:space="0" w:color="auto"/>
            <w:left w:val="none" w:sz="0" w:space="0" w:color="auto"/>
            <w:bottom w:val="none" w:sz="0" w:space="0" w:color="auto"/>
            <w:right w:val="none" w:sz="0" w:space="0" w:color="auto"/>
          </w:divBdr>
        </w:div>
        <w:div w:id="327488268">
          <w:marLeft w:val="360"/>
          <w:marRight w:val="0"/>
          <w:marTop w:val="200"/>
          <w:marBottom w:val="0"/>
          <w:divBdr>
            <w:top w:val="none" w:sz="0" w:space="0" w:color="auto"/>
            <w:left w:val="none" w:sz="0" w:space="0" w:color="auto"/>
            <w:bottom w:val="none" w:sz="0" w:space="0" w:color="auto"/>
            <w:right w:val="none" w:sz="0" w:space="0" w:color="auto"/>
          </w:divBdr>
        </w:div>
        <w:div w:id="920529100">
          <w:marLeft w:val="360"/>
          <w:marRight w:val="0"/>
          <w:marTop w:val="200"/>
          <w:marBottom w:val="0"/>
          <w:divBdr>
            <w:top w:val="none" w:sz="0" w:space="0" w:color="auto"/>
            <w:left w:val="none" w:sz="0" w:space="0" w:color="auto"/>
            <w:bottom w:val="none" w:sz="0" w:space="0" w:color="auto"/>
            <w:right w:val="none" w:sz="0" w:space="0" w:color="auto"/>
          </w:divBdr>
        </w:div>
        <w:div w:id="2090805970">
          <w:marLeft w:val="360"/>
          <w:marRight w:val="0"/>
          <w:marTop w:val="200"/>
          <w:marBottom w:val="0"/>
          <w:divBdr>
            <w:top w:val="none" w:sz="0" w:space="0" w:color="auto"/>
            <w:left w:val="none" w:sz="0" w:space="0" w:color="auto"/>
            <w:bottom w:val="none" w:sz="0" w:space="0" w:color="auto"/>
            <w:right w:val="none" w:sz="0" w:space="0" w:color="auto"/>
          </w:divBdr>
        </w:div>
        <w:div w:id="1947342885">
          <w:marLeft w:val="360"/>
          <w:marRight w:val="0"/>
          <w:marTop w:val="200"/>
          <w:marBottom w:val="0"/>
          <w:divBdr>
            <w:top w:val="none" w:sz="0" w:space="0" w:color="auto"/>
            <w:left w:val="none" w:sz="0" w:space="0" w:color="auto"/>
            <w:bottom w:val="none" w:sz="0" w:space="0" w:color="auto"/>
            <w:right w:val="none" w:sz="0" w:space="0" w:color="auto"/>
          </w:divBdr>
        </w:div>
      </w:divsChild>
    </w:div>
    <w:div w:id="1334643799">
      <w:bodyDiv w:val="1"/>
      <w:marLeft w:val="0"/>
      <w:marRight w:val="0"/>
      <w:marTop w:val="0"/>
      <w:marBottom w:val="0"/>
      <w:divBdr>
        <w:top w:val="none" w:sz="0" w:space="0" w:color="auto"/>
        <w:left w:val="none" w:sz="0" w:space="0" w:color="auto"/>
        <w:bottom w:val="none" w:sz="0" w:space="0" w:color="auto"/>
        <w:right w:val="none" w:sz="0" w:space="0" w:color="auto"/>
      </w:divBdr>
    </w:div>
    <w:div w:id="1338384599">
      <w:bodyDiv w:val="1"/>
      <w:marLeft w:val="0"/>
      <w:marRight w:val="0"/>
      <w:marTop w:val="0"/>
      <w:marBottom w:val="0"/>
      <w:divBdr>
        <w:top w:val="none" w:sz="0" w:space="0" w:color="auto"/>
        <w:left w:val="none" w:sz="0" w:space="0" w:color="auto"/>
        <w:bottom w:val="none" w:sz="0" w:space="0" w:color="auto"/>
        <w:right w:val="none" w:sz="0" w:space="0" w:color="auto"/>
      </w:divBdr>
      <w:divsChild>
        <w:div w:id="869420999">
          <w:marLeft w:val="360"/>
          <w:marRight w:val="0"/>
          <w:marTop w:val="200"/>
          <w:marBottom w:val="0"/>
          <w:divBdr>
            <w:top w:val="none" w:sz="0" w:space="0" w:color="auto"/>
            <w:left w:val="none" w:sz="0" w:space="0" w:color="auto"/>
            <w:bottom w:val="none" w:sz="0" w:space="0" w:color="auto"/>
            <w:right w:val="none" w:sz="0" w:space="0" w:color="auto"/>
          </w:divBdr>
        </w:div>
        <w:div w:id="580064624">
          <w:marLeft w:val="360"/>
          <w:marRight w:val="0"/>
          <w:marTop w:val="200"/>
          <w:marBottom w:val="0"/>
          <w:divBdr>
            <w:top w:val="none" w:sz="0" w:space="0" w:color="auto"/>
            <w:left w:val="none" w:sz="0" w:space="0" w:color="auto"/>
            <w:bottom w:val="none" w:sz="0" w:space="0" w:color="auto"/>
            <w:right w:val="none" w:sz="0" w:space="0" w:color="auto"/>
          </w:divBdr>
        </w:div>
        <w:div w:id="1971016251">
          <w:marLeft w:val="360"/>
          <w:marRight w:val="0"/>
          <w:marTop w:val="200"/>
          <w:marBottom w:val="0"/>
          <w:divBdr>
            <w:top w:val="none" w:sz="0" w:space="0" w:color="auto"/>
            <w:left w:val="none" w:sz="0" w:space="0" w:color="auto"/>
            <w:bottom w:val="none" w:sz="0" w:space="0" w:color="auto"/>
            <w:right w:val="none" w:sz="0" w:space="0" w:color="auto"/>
          </w:divBdr>
        </w:div>
        <w:div w:id="1032804877">
          <w:marLeft w:val="360"/>
          <w:marRight w:val="0"/>
          <w:marTop w:val="200"/>
          <w:marBottom w:val="0"/>
          <w:divBdr>
            <w:top w:val="none" w:sz="0" w:space="0" w:color="auto"/>
            <w:left w:val="none" w:sz="0" w:space="0" w:color="auto"/>
            <w:bottom w:val="none" w:sz="0" w:space="0" w:color="auto"/>
            <w:right w:val="none" w:sz="0" w:space="0" w:color="auto"/>
          </w:divBdr>
        </w:div>
      </w:divsChild>
    </w:div>
    <w:div w:id="1340541907">
      <w:bodyDiv w:val="1"/>
      <w:marLeft w:val="0"/>
      <w:marRight w:val="0"/>
      <w:marTop w:val="0"/>
      <w:marBottom w:val="0"/>
      <w:divBdr>
        <w:top w:val="none" w:sz="0" w:space="0" w:color="auto"/>
        <w:left w:val="none" w:sz="0" w:space="0" w:color="auto"/>
        <w:bottom w:val="none" w:sz="0" w:space="0" w:color="auto"/>
        <w:right w:val="none" w:sz="0" w:space="0" w:color="auto"/>
      </w:divBdr>
      <w:divsChild>
        <w:div w:id="229198045">
          <w:marLeft w:val="58"/>
          <w:marRight w:val="0"/>
          <w:marTop w:val="20"/>
          <w:marBottom w:val="20"/>
          <w:divBdr>
            <w:top w:val="none" w:sz="0" w:space="0" w:color="auto"/>
            <w:left w:val="none" w:sz="0" w:space="0" w:color="auto"/>
            <w:bottom w:val="none" w:sz="0" w:space="0" w:color="auto"/>
            <w:right w:val="none" w:sz="0" w:space="0" w:color="auto"/>
          </w:divBdr>
        </w:div>
        <w:div w:id="616834584">
          <w:marLeft w:val="58"/>
          <w:marRight w:val="0"/>
          <w:marTop w:val="20"/>
          <w:marBottom w:val="20"/>
          <w:divBdr>
            <w:top w:val="none" w:sz="0" w:space="0" w:color="auto"/>
            <w:left w:val="none" w:sz="0" w:space="0" w:color="auto"/>
            <w:bottom w:val="none" w:sz="0" w:space="0" w:color="auto"/>
            <w:right w:val="none" w:sz="0" w:space="0" w:color="auto"/>
          </w:divBdr>
        </w:div>
        <w:div w:id="805006850">
          <w:marLeft w:val="58"/>
          <w:marRight w:val="0"/>
          <w:marTop w:val="20"/>
          <w:marBottom w:val="20"/>
          <w:divBdr>
            <w:top w:val="none" w:sz="0" w:space="0" w:color="auto"/>
            <w:left w:val="none" w:sz="0" w:space="0" w:color="auto"/>
            <w:bottom w:val="none" w:sz="0" w:space="0" w:color="auto"/>
            <w:right w:val="none" w:sz="0" w:space="0" w:color="auto"/>
          </w:divBdr>
        </w:div>
        <w:div w:id="1909145580">
          <w:marLeft w:val="58"/>
          <w:marRight w:val="0"/>
          <w:marTop w:val="20"/>
          <w:marBottom w:val="20"/>
          <w:divBdr>
            <w:top w:val="none" w:sz="0" w:space="0" w:color="auto"/>
            <w:left w:val="none" w:sz="0" w:space="0" w:color="auto"/>
            <w:bottom w:val="none" w:sz="0" w:space="0" w:color="auto"/>
            <w:right w:val="none" w:sz="0" w:space="0" w:color="auto"/>
          </w:divBdr>
        </w:div>
        <w:div w:id="72509547">
          <w:marLeft w:val="58"/>
          <w:marRight w:val="0"/>
          <w:marTop w:val="20"/>
          <w:marBottom w:val="20"/>
          <w:divBdr>
            <w:top w:val="none" w:sz="0" w:space="0" w:color="auto"/>
            <w:left w:val="none" w:sz="0" w:space="0" w:color="auto"/>
            <w:bottom w:val="none" w:sz="0" w:space="0" w:color="auto"/>
            <w:right w:val="none" w:sz="0" w:space="0" w:color="auto"/>
          </w:divBdr>
        </w:div>
        <w:div w:id="1796293230">
          <w:marLeft w:val="58"/>
          <w:marRight w:val="0"/>
          <w:marTop w:val="20"/>
          <w:marBottom w:val="20"/>
          <w:divBdr>
            <w:top w:val="none" w:sz="0" w:space="0" w:color="auto"/>
            <w:left w:val="none" w:sz="0" w:space="0" w:color="auto"/>
            <w:bottom w:val="none" w:sz="0" w:space="0" w:color="auto"/>
            <w:right w:val="none" w:sz="0" w:space="0" w:color="auto"/>
          </w:divBdr>
        </w:div>
        <w:div w:id="1782870496">
          <w:marLeft w:val="58"/>
          <w:marRight w:val="0"/>
          <w:marTop w:val="20"/>
          <w:marBottom w:val="20"/>
          <w:divBdr>
            <w:top w:val="none" w:sz="0" w:space="0" w:color="auto"/>
            <w:left w:val="none" w:sz="0" w:space="0" w:color="auto"/>
            <w:bottom w:val="none" w:sz="0" w:space="0" w:color="auto"/>
            <w:right w:val="none" w:sz="0" w:space="0" w:color="auto"/>
          </w:divBdr>
        </w:div>
        <w:div w:id="1986425482">
          <w:marLeft w:val="58"/>
          <w:marRight w:val="0"/>
          <w:marTop w:val="20"/>
          <w:marBottom w:val="20"/>
          <w:divBdr>
            <w:top w:val="none" w:sz="0" w:space="0" w:color="auto"/>
            <w:left w:val="none" w:sz="0" w:space="0" w:color="auto"/>
            <w:bottom w:val="none" w:sz="0" w:space="0" w:color="auto"/>
            <w:right w:val="none" w:sz="0" w:space="0" w:color="auto"/>
          </w:divBdr>
        </w:div>
      </w:divsChild>
    </w:div>
    <w:div w:id="1608350742">
      <w:bodyDiv w:val="1"/>
      <w:marLeft w:val="0"/>
      <w:marRight w:val="0"/>
      <w:marTop w:val="0"/>
      <w:marBottom w:val="0"/>
      <w:divBdr>
        <w:top w:val="none" w:sz="0" w:space="0" w:color="auto"/>
        <w:left w:val="none" w:sz="0" w:space="0" w:color="auto"/>
        <w:bottom w:val="none" w:sz="0" w:space="0" w:color="auto"/>
        <w:right w:val="none" w:sz="0" w:space="0" w:color="auto"/>
      </w:divBdr>
      <w:divsChild>
        <w:div w:id="1851524597">
          <w:marLeft w:val="360"/>
          <w:marRight w:val="0"/>
          <w:marTop w:val="200"/>
          <w:marBottom w:val="0"/>
          <w:divBdr>
            <w:top w:val="none" w:sz="0" w:space="0" w:color="auto"/>
            <w:left w:val="none" w:sz="0" w:space="0" w:color="auto"/>
            <w:bottom w:val="none" w:sz="0" w:space="0" w:color="auto"/>
            <w:right w:val="none" w:sz="0" w:space="0" w:color="auto"/>
          </w:divBdr>
        </w:div>
        <w:div w:id="40793859">
          <w:marLeft w:val="360"/>
          <w:marRight w:val="0"/>
          <w:marTop w:val="200"/>
          <w:marBottom w:val="0"/>
          <w:divBdr>
            <w:top w:val="none" w:sz="0" w:space="0" w:color="auto"/>
            <w:left w:val="none" w:sz="0" w:space="0" w:color="auto"/>
            <w:bottom w:val="none" w:sz="0" w:space="0" w:color="auto"/>
            <w:right w:val="none" w:sz="0" w:space="0" w:color="auto"/>
          </w:divBdr>
        </w:div>
        <w:div w:id="1773696663">
          <w:marLeft w:val="360"/>
          <w:marRight w:val="0"/>
          <w:marTop w:val="200"/>
          <w:marBottom w:val="0"/>
          <w:divBdr>
            <w:top w:val="none" w:sz="0" w:space="0" w:color="auto"/>
            <w:left w:val="none" w:sz="0" w:space="0" w:color="auto"/>
            <w:bottom w:val="none" w:sz="0" w:space="0" w:color="auto"/>
            <w:right w:val="none" w:sz="0" w:space="0" w:color="auto"/>
          </w:divBdr>
        </w:div>
        <w:div w:id="1385250513">
          <w:marLeft w:val="360"/>
          <w:marRight w:val="0"/>
          <w:marTop w:val="200"/>
          <w:marBottom w:val="0"/>
          <w:divBdr>
            <w:top w:val="none" w:sz="0" w:space="0" w:color="auto"/>
            <w:left w:val="none" w:sz="0" w:space="0" w:color="auto"/>
            <w:bottom w:val="none" w:sz="0" w:space="0" w:color="auto"/>
            <w:right w:val="none" w:sz="0" w:space="0" w:color="auto"/>
          </w:divBdr>
        </w:div>
        <w:div w:id="180974906">
          <w:marLeft w:val="360"/>
          <w:marRight w:val="0"/>
          <w:marTop w:val="200"/>
          <w:marBottom w:val="0"/>
          <w:divBdr>
            <w:top w:val="none" w:sz="0" w:space="0" w:color="auto"/>
            <w:left w:val="none" w:sz="0" w:space="0" w:color="auto"/>
            <w:bottom w:val="none" w:sz="0" w:space="0" w:color="auto"/>
            <w:right w:val="none" w:sz="0" w:space="0" w:color="auto"/>
          </w:divBdr>
        </w:div>
        <w:div w:id="2046297297">
          <w:marLeft w:val="1080"/>
          <w:marRight w:val="0"/>
          <w:marTop w:val="100"/>
          <w:marBottom w:val="0"/>
          <w:divBdr>
            <w:top w:val="none" w:sz="0" w:space="0" w:color="auto"/>
            <w:left w:val="none" w:sz="0" w:space="0" w:color="auto"/>
            <w:bottom w:val="none" w:sz="0" w:space="0" w:color="auto"/>
            <w:right w:val="none" w:sz="0" w:space="0" w:color="auto"/>
          </w:divBdr>
        </w:div>
      </w:divsChild>
    </w:div>
    <w:div w:id="1646470632">
      <w:bodyDiv w:val="1"/>
      <w:marLeft w:val="0"/>
      <w:marRight w:val="0"/>
      <w:marTop w:val="0"/>
      <w:marBottom w:val="0"/>
      <w:divBdr>
        <w:top w:val="none" w:sz="0" w:space="0" w:color="auto"/>
        <w:left w:val="none" w:sz="0" w:space="0" w:color="auto"/>
        <w:bottom w:val="none" w:sz="0" w:space="0" w:color="auto"/>
        <w:right w:val="none" w:sz="0" w:space="0" w:color="auto"/>
      </w:divBdr>
      <w:divsChild>
        <w:div w:id="561020660">
          <w:marLeft w:val="360"/>
          <w:marRight w:val="0"/>
          <w:marTop w:val="200"/>
          <w:marBottom w:val="0"/>
          <w:divBdr>
            <w:top w:val="none" w:sz="0" w:space="0" w:color="auto"/>
            <w:left w:val="none" w:sz="0" w:space="0" w:color="auto"/>
            <w:bottom w:val="none" w:sz="0" w:space="0" w:color="auto"/>
            <w:right w:val="none" w:sz="0" w:space="0" w:color="auto"/>
          </w:divBdr>
        </w:div>
        <w:div w:id="229582003">
          <w:marLeft w:val="360"/>
          <w:marRight w:val="0"/>
          <w:marTop w:val="200"/>
          <w:marBottom w:val="0"/>
          <w:divBdr>
            <w:top w:val="none" w:sz="0" w:space="0" w:color="auto"/>
            <w:left w:val="none" w:sz="0" w:space="0" w:color="auto"/>
            <w:bottom w:val="none" w:sz="0" w:space="0" w:color="auto"/>
            <w:right w:val="none" w:sz="0" w:space="0" w:color="auto"/>
          </w:divBdr>
        </w:div>
        <w:div w:id="1351295353">
          <w:marLeft w:val="360"/>
          <w:marRight w:val="0"/>
          <w:marTop w:val="200"/>
          <w:marBottom w:val="0"/>
          <w:divBdr>
            <w:top w:val="none" w:sz="0" w:space="0" w:color="auto"/>
            <w:left w:val="none" w:sz="0" w:space="0" w:color="auto"/>
            <w:bottom w:val="none" w:sz="0" w:space="0" w:color="auto"/>
            <w:right w:val="none" w:sz="0" w:space="0" w:color="auto"/>
          </w:divBdr>
        </w:div>
        <w:div w:id="740564419">
          <w:marLeft w:val="360"/>
          <w:marRight w:val="0"/>
          <w:marTop w:val="200"/>
          <w:marBottom w:val="0"/>
          <w:divBdr>
            <w:top w:val="none" w:sz="0" w:space="0" w:color="auto"/>
            <w:left w:val="none" w:sz="0" w:space="0" w:color="auto"/>
            <w:bottom w:val="none" w:sz="0" w:space="0" w:color="auto"/>
            <w:right w:val="none" w:sz="0" w:space="0" w:color="auto"/>
          </w:divBdr>
        </w:div>
      </w:divsChild>
    </w:div>
    <w:div w:id="1713995297">
      <w:bodyDiv w:val="1"/>
      <w:marLeft w:val="0"/>
      <w:marRight w:val="0"/>
      <w:marTop w:val="0"/>
      <w:marBottom w:val="0"/>
      <w:divBdr>
        <w:top w:val="none" w:sz="0" w:space="0" w:color="auto"/>
        <w:left w:val="none" w:sz="0" w:space="0" w:color="auto"/>
        <w:bottom w:val="none" w:sz="0" w:space="0" w:color="auto"/>
        <w:right w:val="none" w:sz="0" w:space="0" w:color="auto"/>
      </w:divBdr>
    </w:div>
    <w:div w:id="1714191082">
      <w:bodyDiv w:val="1"/>
      <w:marLeft w:val="0"/>
      <w:marRight w:val="0"/>
      <w:marTop w:val="0"/>
      <w:marBottom w:val="0"/>
      <w:divBdr>
        <w:top w:val="none" w:sz="0" w:space="0" w:color="auto"/>
        <w:left w:val="none" w:sz="0" w:space="0" w:color="auto"/>
        <w:bottom w:val="none" w:sz="0" w:space="0" w:color="auto"/>
        <w:right w:val="none" w:sz="0" w:space="0" w:color="auto"/>
      </w:divBdr>
    </w:div>
    <w:div w:id="1818957263">
      <w:bodyDiv w:val="1"/>
      <w:marLeft w:val="0"/>
      <w:marRight w:val="0"/>
      <w:marTop w:val="0"/>
      <w:marBottom w:val="0"/>
      <w:divBdr>
        <w:top w:val="none" w:sz="0" w:space="0" w:color="auto"/>
        <w:left w:val="none" w:sz="0" w:space="0" w:color="auto"/>
        <w:bottom w:val="none" w:sz="0" w:space="0" w:color="auto"/>
        <w:right w:val="none" w:sz="0" w:space="0" w:color="auto"/>
      </w:divBdr>
      <w:divsChild>
        <w:div w:id="280234961">
          <w:marLeft w:val="360"/>
          <w:marRight w:val="0"/>
          <w:marTop w:val="200"/>
          <w:marBottom w:val="0"/>
          <w:divBdr>
            <w:top w:val="none" w:sz="0" w:space="0" w:color="auto"/>
            <w:left w:val="none" w:sz="0" w:space="0" w:color="auto"/>
            <w:bottom w:val="none" w:sz="0" w:space="0" w:color="auto"/>
            <w:right w:val="none" w:sz="0" w:space="0" w:color="auto"/>
          </w:divBdr>
        </w:div>
        <w:div w:id="419835520">
          <w:marLeft w:val="360"/>
          <w:marRight w:val="0"/>
          <w:marTop w:val="200"/>
          <w:marBottom w:val="0"/>
          <w:divBdr>
            <w:top w:val="none" w:sz="0" w:space="0" w:color="auto"/>
            <w:left w:val="none" w:sz="0" w:space="0" w:color="auto"/>
            <w:bottom w:val="none" w:sz="0" w:space="0" w:color="auto"/>
            <w:right w:val="none" w:sz="0" w:space="0" w:color="auto"/>
          </w:divBdr>
        </w:div>
        <w:div w:id="1199318415">
          <w:marLeft w:val="1080"/>
          <w:marRight w:val="0"/>
          <w:marTop w:val="100"/>
          <w:marBottom w:val="0"/>
          <w:divBdr>
            <w:top w:val="none" w:sz="0" w:space="0" w:color="auto"/>
            <w:left w:val="none" w:sz="0" w:space="0" w:color="auto"/>
            <w:bottom w:val="none" w:sz="0" w:space="0" w:color="auto"/>
            <w:right w:val="none" w:sz="0" w:space="0" w:color="auto"/>
          </w:divBdr>
        </w:div>
      </w:divsChild>
    </w:div>
    <w:div w:id="1947956977">
      <w:bodyDiv w:val="1"/>
      <w:marLeft w:val="0"/>
      <w:marRight w:val="0"/>
      <w:marTop w:val="0"/>
      <w:marBottom w:val="0"/>
      <w:divBdr>
        <w:top w:val="none" w:sz="0" w:space="0" w:color="auto"/>
        <w:left w:val="none" w:sz="0" w:space="0" w:color="auto"/>
        <w:bottom w:val="none" w:sz="0" w:space="0" w:color="auto"/>
        <w:right w:val="none" w:sz="0" w:space="0" w:color="auto"/>
      </w:divBdr>
      <w:divsChild>
        <w:div w:id="429855126">
          <w:marLeft w:val="360"/>
          <w:marRight w:val="0"/>
          <w:marTop w:val="20"/>
          <w:marBottom w:val="20"/>
          <w:divBdr>
            <w:top w:val="none" w:sz="0" w:space="0" w:color="auto"/>
            <w:left w:val="none" w:sz="0" w:space="0" w:color="auto"/>
            <w:bottom w:val="none" w:sz="0" w:space="0" w:color="auto"/>
            <w:right w:val="none" w:sz="0" w:space="0" w:color="auto"/>
          </w:divBdr>
        </w:div>
        <w:div w:id="1129740281">
          <w:marLeft w:val="1080"/>
          <w:marRight w:val="0"/>
          <w:marTop w:val="20"/>
          <w:marBottom w:val="20"/>
          <w:divBdr>
            <w:top w:val="none" w:sz="0" w:space="0" w:color="auto"/>
            <w:left w:val="none" w:sz="0" w:space="0" w:color="auto"/>
            <w:bottom w:val="none" w:sz="0" w:space="0" w:color="auto"/>
            <w:right w:val="none" w:sz="0" w:space="0" w:color="auto"/>
          </w:divBdr>
        </w:div>
        <w:div w:id="699746249">
          <w:marLeft w:val="360"/>
          <w:marRight w:val="0"/>
          <w:marTop w:val="20"/>
          <w:marBottom w:val="20"/>
          <w:divBdr>
            <w:top w:val="none" w:sz="0" w:space="0" w:color="auto"/>
            <w:left w:val="none" w:sz="0" w:space="0" w:color="auto"/>
            <w:bottom w:val="none" w:sz="0" w:space="0" w:color="auto"/>
            <w:right w:val="none" w:sz="0" w:space="0" w:color="auto"/>
          </w:divBdr>
        </w:div>
        <w:div w:id="1682121104">
          <w:marLeft w:val="1080"/>
          <w:marRight w:val="0"/>
          <w:marTop w:val="20"/>
          <w:marBottom w:val="20"/>
          <w:divBdr>
            <w:top w:val="none" w:sz="0" w:space="0" w:color="auto"/>
            <w:left w:val="none" w:sz="0" w:space="0" w:color="auto"/>
            <w:bottom w:val="none" w:sz="0" w:space="0" w:color="auto"/>
            <w:right w:val="none" w:sz="0" w:space="0" w:color="auto"/>
          </w:divBdr>
        </w:div>
        <w:div w:id="1975674220">
          <w:marLeft w:val="1080"/>
          <w:marRight w:val="0"/>
          <w:marTop w:val="2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Kennitala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19A055-5542-4153-A1D7-2E218F02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johanna@johanna.is</Manager>
  <Company/>
  <LinksUpToDate>false</LinksUpToDate>
  <CharactersWithSpaces>8545</CharactersWithSpaces>
  <SharedDoc>false</SharedDoc>
  <HyperlinkBase>H26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Nafn nemanda (fullt nafn)</dc:creator>
  <cp:keywords>H26</cp:keywords>
  <dc:description>H26</dc:description>
  <cp:lastModifiedBy>Jóhanna Geirsdóttir</cp:lastModifiedBy>
  <cp:revision>10</cp:revision>
  <cp:lastPrinted>2025-07-15T15:41:00Z</cp:lastPrinted>
  <dcterms:created xsi:type="dcterms:W3CDTF">2025-07-20T22:30:00Z</dcterms:created>
  <dcterms:modified xsi:type="dcterms:W3CDTF">2026-07-04T19:01:00Z</dcterms:modified>
  <cp:category>H26</cp:category>
  <cp:contentStatus>H26</cp:contentStatus>
</cp:coreProperties>
</file>