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1C841" w14:textId="2880DF0E" w:rsidR="00CF47E4" w:rsidRPr="00A10A6F" w:rsidRDefault="00CF47E4" w:rsidP="00CF47E4">
      <w:pPr>
        <w:spacing w:after="120"/>
        <w:rPr>
          <w:bCs/>
        </w:rPr>
      </w:pPr>
      <w:r w:rsidRPr="001254F2">
        <w:rPr>
          <w:b/>
          <w:bCs/>
          <w:sz w:val="22"/>
          <w:szCs w:val="24"/>
        </w:rPr>
        <w:t>Ostar</w:t>
      </w:r>
    </w:p>
    <w:p w14:paraId="42736BB5" w14:textId="2F714C17" w:rsidR="00CF47E4" w:rsidRPr="004B542C" w:rsidRDefault="00CF47E4" w:rsidP="00CF47E4">
      <w:pPr>
        <w:spacing w:after="60"/>
        <w:rPr>
          <w:szCs w:val="20"/>
        </w:rPr>
      </w:pPr>
      <w:r w:rsidRPr="004B542C">
        <w:t>Ostar hafa verið hluti af mataræði mannkyns um aldir. Þeir koma í mörgum mismunandi formum og bragðtegundum, allt frá ferskum og mildum til h</w:t>
      </w:r>
      <w:r>
        <w:t>arðra</w:t>
      </w:r>
      <w:r w:rsidRPr="004B542C">
        <w:t xml:space="preserve"> og bragðsterk</w:t>
      </w:r>
      <w:r>
        <w:t>ra</w:t>
      </w:r>
      <w:r w:rsidRPr="004B542C">
        <w:t xml:space="preserve"> ost</w:t>
      </w:r>
      <w:r>
        <w:t>a</w:t>
      </w:r>
      <w:r w:rsidRPr="004B542C">
        <w:t>.</w:t>
      </w:r>
      <w:r>
        <w:t xml:space="preserve"> </w:t>
      </w:r>
      <w:r w:rsidRPr="004B542C">
        <w:t xml:space="preserve">Ostar hafa verið framleiddir í þúsundir ára og má rekja upphaf þeirra aftur til forngrískra og egypskra menningarheima. </w:t>
      </w:r>
    </w:p>
    <w:p w14:paraId="60F7D5AB" w14:textId="77777777" w:rsidR="00CF47E4" w:rsidRPr="004B542C" w:rsidRDefault="00CF47E4" w:rsidP="005F4526">
      <w:pPr>
        <w:rPr>
          <w:szCs w:val="20"/>
        </w:rPr>
      </w:pPr>
      <w:r w:rsidRPr="004B542C">
        <w:t>Á miðöldum var ostagerð algeng í klaustrum Evrópu, þar sem nýjar gerðir voru þróaðar sem grunnur að þeim ostum sem við þekkjum í dag.</w:t>
      </w:r>
    </w:p>
    <w:p w14:paraId="3803B27C" w14:textId="77777777" w:rsidR="00CF47E4" w:rsidRPr="000A35F6" w:rsidRDefault="00CF47E4" w:rsidP="00CF47E4">
      <w:pPr>
        <w:rPr>
          <w:szCs w:val="20"/>
        </w:rPr>
      </w:pPr>
    </w:p>
    <w:p w14:paraId="00E2FEAA" w14:textId="77777777" w:rsidR="00CF47E4" w:rsidRDefault="00CF47E4" w:rsidP="003968D6">
      <w:r w:rsidRPr="009F7EDC">
        <w:t>Fundist hafa heimildir um ostagerð hjá fornþjóðinni Súmerum en þeir voru uppi í suðurhluta Mesópótamíu um 4000–3000 f. Kr. Nýlegar fornleifarannsóknir á hellamyndum í Sahara</w:t>
      </w:r>
      <w:r>
        <w:t>-</w:t>
      </w:r>
      <w:r w:rsidRPr="009F7EDC">
        <w:t>eyðimörkinni benda þó til þess að saga ostagerðar gæti verið enn eldri</w:t>
      </w:r>
      <w:r>
        <w:t>. T</w:t>
      </w:r>
      <w:r w:rsidRPr="009F7EDC">
        <w:t xml:space="preserve">alið að þekking á mjólkurnýtingu hafi borist með þjóðflokkum frá Asíu </w:t>
      </w:r>
      <w:r>
        <w:t>t</w:t>
      </w:r>
      <w:r w:rsidRPr="009F7EDC">
        <w:t>il Evrópu á tímabilinu 3500–2500 f. Kr. Í Ilíons- og Ódysseifskviðum Hómers má finna lýsingar á því hvernig ostur er gerður og notaður í matseld</w:t>
      </w:r>
      <w:r>
        <w:t>.</w:t>
      </w:r>
    </w:p>
    <w:p w14:paraId="7A4BC950" w14:textId="77777777" w:rsidR="003968D6" w:rsidRDefault="003968D6" w:rsidP="003968D6"/>
    <w:p w14:paraId="7C16682A" w14:textId="77777777" w:rsidR="001254F2" w:rsidRDefault="00CF47E4" w:rsidP="004E0000">
      <w:pPr>
        <w:spacing w:after="60"/>
      </w:pPr>
      <w:r w:rsidRPr="004B542C">
        <w:t>Tegundir osta má flokka í ýmsa flokka eftir framleiðsluaðferð, þroskunartíma og hráefnum.</w:t>
      </w:r>
      <w:r w:rsidR="00177AA0">
        <w:t xml:space="preserve"> </w:t>
      </w:r>
      <w:r w:rsidRPr="004B542C">
        <w:t xml:space="preserve">Mjúkir ostar hafa stuttan þroskunartíma og eru oft með rjómakennda áferð. </w:t>
      </w:r>
    </w:p>
    <w:p w14:paraId="26952822" w14:textId="2946859D" w:rsidR="00CF47E4" w:rsidRPr="00051D09" w:rsidRDefault="00CF47E4" w:rsidP="004E0000">
      <w:pPr>
        <w:spacing w:after="60"/>
        <w:rPr>
          <w:szCs w:val="20"/>
        </w:rPr>
      </w:pPr>
      <w:r w:rsidRPr="004B542C">
        <w:t>Brie og Camembert eru dæmi um mjúka osta.</w:t>
      </w:r>
      <w:r>
        <w:t xml:space="preserve"> </w:t>
      </w:r>
      <w:r w:rsidRPr="004B542C">
        <w:t>Harðir ostar hafa lengri þroskunartíma og eru oft með fasta og harða áferð. Parmesan og cheddar falla í þennan flokk. Blámygluostar hafa verið þroskaðir með sérstökum myglugerjum sem gefa þeim sérstakt bragð og lit</w:t>
      </w:r>
      <w:r w:rsidR="004E0000">
        <w:t xml:space="preserve">. </w:t>
      </w:r>
      <w:r w:rsidR="001254F2" w:rsidRPr="004B542C">
        <w:t>Dæmi um slíka osta eru Roquefort og Gorgonzola</w:t>
      </w:r>
      <w:r w:rsidR="001254F2">
        <w:t>.</w:t>
      </w:r>
    </w:p>
    <w:p w14:paraId="01BD3915" w14:textId="77777777" w:rsidR="0009645B" w:rsidRDefault="0009645B" w:rsidP="00CF47E4"/>
    <w:p w14:paraId="43315C4C" w14:textId="77777777" w:rsidR="00CF47E4" w:rsidRPr="004B542C" w:rsidRDefault="00CF47E4" w:rsidP="00CF47E4">
      <w:pPr>
        <w:rPr>
          <w:szCs w:val="20"/>
        </w:rPr>
      </w:pPr>
      <w:r w:rsidRPr="004B542C">
        <w:t>Ostagerð byggist á flóknu ferli þar sem mjólk er umbreytt í ost með aðstoð ensíma, baktería og tíma. Hér á eftir er lýsing á lykilþáttum í ostaframleiðslu</w:t>
      </w:r>
      <w:r w:rsidRPr="004B542C">
        <w:rPr>
          <w:szCs w:val="20"/>
        </w:rPr>
        <w:t>.</w:t>
      </w:r>
    </w:p>
    <w:p w14:paraId="57AE9A93" w14:textId="7CF09BE9" w:rsidR="00CF47E4" w:rsidRPr="00051D09" w:rsidRDefault="00CF47E4" w:rsidP="00CF47E4">
      <w:pPr>
        <w:rPr>
          <w:szCs w:val="20"/>
        </w:rPr>
      </w:pPr>
    </w:p>
    <w:p w14:paraId="4B46D3CE" w14:textId="77777777" w:rsidR="00CF47E4" w:rsidRPr="00A51014" w:rsidRDefault="00CF47E4" w:rsidP="00CF47E4">
      <w:pPr>
        <w:spacing w:after="60"/>
        <w:rPr>
          <w:rFonts w:asciiTheme="minorHAnsi" w:hAnsiTheme="minorHAnsi"/>
        </w:rPr>
      </w:pPr>
      <w:r>
        <w:t>Helsta hráefni osta er mjólk, hvort sem það er kúamjólk, geitamjólk eða kindamjólk. Sumir ostar nota einnig rjóma til að auka fituinnihald.</w:t>
      </w:r>
    </w:p>
    <w:p w14:paraId="7738678A" w14:textId="359A3A72" w:rsidR="00CF47E4" w:rsidRDefault="00CF47E4" w:rsidP="00CF47E4">
      <w:pPr>
        <w:spacing w:after="60"/>
      </w:pPr>
      <w:r>
        <w:t>Við ostagerð eru oft notuð ensím eins og rennin til að aðskilja mysu frá mjólkurpróteinum. Þessi ensím hjálpa til við storknun mjólkurinnar.</w:t>
      </w:r>
    </w:p>
    <w:p w14:paraId="35A2EBA4" w14:textId="77777777" w:rsidR="00F45E79" w:rsidRDefault="00CF47E4" w:rsidP="00F45E79">
      <w:r>
        <w:t>Bakteríur eru notaðar til að gerja mjólkina og breyta laktósa í mjólkursýru, sem bætir bæði bragð og áferð ostsins.</w:t>
      </w:r>
    </w:p>
    <w:p w14:paraId="49E913F1" w14:textId="19E65DA3" w:rsidR="00CF47E4" w:rsidRDefault="00CF47E4" w:rsidP="00CF47E4">
      <w:pPr>
        <w:spacing w:after="60"/>
      </w:pPr>
      <w:r>
        <w:t xml:space="preserve">Eftir að ostur hefur verið pressaður og mótaður hefst þroskunin. Þroskun getur tekið frá nokkrum vikum upp í nokkur ár, allt eftir tegund ostsins og viðkomandi bragðkröfum. </w:t>
      </w:r>
    </w:p>
    <w:p w14:paraId="0DAED34E" w14:textId="77777777" w:rsidR="00CF47E4" w:rsidRPr="004B542C" w:rsidRDefault="00CF47E4" w:rsidP="009B19C8">
      <w:pPr>
        <w:rPr>
          <w:szCs w:val="20"/>
        </w:rPr>
      </w:pPr>
      <w:r>
        <w:t>Ostar eru mikilvægur hluti af mataræði í mörgum löndum og veita fjölda næringarefna eins og próteina, kalk og vítamín. Hins vegar er mikilvægt að neyta osta í hófi vegna hárrar fitu- og saltinnihalds.</w:t>
      </w:r>
    </w:p>
    <w:p w14:paraId="06ED0725" w14:textId="77777777" w:rsidR="00CF47E4" w:rsidRPr="00A94EC2" w:rsidRDefault="00CF47E4" w:rsidP="00CF47E4">
      <w:pPr>
        <w:rPr>
          <w:szCs w:val="20"/>
        </w:rPr>
      </w:pPr>
    </w:p>
    <w:p w14:paraId="4CA3558B" w14:textId="77777777" w:rsidR="00CF47E4" w:rsidRDefault="00CF47E4" w:rsidP="009B19C8">
      <w:r>
        <w:t>Ostaframleiðsla er flókið ferli sem hefur þróast í aldanna rás. Mismunandi tegundir af ostum bjóða upp á fjölbreytt bragð og næringargildi, en það er mikilvægt að gæta hófs í neyslu þeirra vegna fitu og salts. Ostar hafa verið og eru enn mikilvægur þáttur í mataræði manna um allan heim.</w:t>
      </w:r>
    </w:p>
    <w:p w14:paraId="311597BA" w14:textId="78C10A8B" w:rsidR="00CF47E4" w:rsidRPr="00A94EC2" w:rsidRDefault="00CF47E4" w:rsidP="00CF47E4">
      <w:pPr>
        <w:spacing w:after="20"/>
        <w:rPr>
          <w:szCs w:val="20"/>
        </w:rPr>
      </w:pPr>
    </w:p>
    <w:p w14:paraId="288CE927" w14:textId="20BE5C40" w:rsidR="00CF47E4" w:rsidRPr="004B542C" w:rsidRDefault="00CF47E4" w:rsidP="00CF47E4">
      <w:pPr>
        <w:spacing w:after="60"/>
        <w:rPr>
          <w:szCs w:val="20"/>
        </w:rPr>
      </w:pPr>
      <w:r w:rsidRPr="000A7FA6">
        <w:t>Ostagerð er algeng víða um heim og sumar þjóðir eru mjög þekktar fyrir ostagerð sína, t</w:t>
      </w:r>
      <w:r>
        <w:t>.d.</w:t>
      </w:r>
      <w:r w:rsidRPr="000A7FA6">
        <w:t xml:space="preserve"> Frakkar, Svisslendingar og Ítalir. Yfir þúsund ostategundir eru framleiddar um allan heim. </w:t>
      </w:r>
    </w:p>
    <w:p w14:paraId="40D94EFD" w14:textId="77777777" w:rsidR="00CF47E4" w:rsidRDefault="00CF47E4" w:rsidP="00CF47E4">
      <w:pPr>
        <w:spacing w:after="60"/>
      </w:pPr>
      <w:r w:rsidRPr="000A7FA6">
        <w:t xml:space="preserve">Auk salts eru ostar bragðbættir með ýmsum aðferðum, eins og </w:t>
      </w:r>
      <w:r>
        <w:t xml:space="preserve">t.d. </w:t>
      </w:r>
      <w:r w:rsidRPr="000A7FA6">
        <w:t>reykingu, hnetum og ferskum og þurrkuðum kryddum, eins og pipar, hvítlauk, graslauk og trönuberjum.</w:t>
      </w:r>
      <w:r>
        <w:t xml:space="preserve"> </w:t>
      </w:r>
    </w:p>
    <w:p w14:paraId="6BB8273C" w14:textId="77777777" w:rsidR="00CF47E4" w:rsidRPr="004B542C" w:rsidRDefault="00CF47E4" w:rsidP="00CF47E4">
      <w:pPr>
        <w:spacing w:after="60"/>
        <w:rPr>
          <w:szCs w:val="20"/>
        </w:rPr>
      </w:pPr>
      <w:r w:rsidRPr="000A7FA6">
        <w:t>Sérstakar ostabúðir eru starfræktar með starfsfólki sem býr yfir sérþekkingu á notkun og geymslu osta.</w:t>
      </w:r>
    </w:p>
    <w:p w14:paraId="5425F918" w14:textId="77777777" w:rsidR="00CF47E4" w:rsidRDefault="00CF47E4" w:rsidP="00CF47E4">
      <w:pPr>
        <w:rPr>
          <w:sz w:val="22"/>
        </w:rPr>
      </w:pPr>
    </w:p>
    <w:p w14:paraId="4FD1E097" w14:textId="77777777" w:rsidR="00CF47E4" w:rsidRDefault="00CF47E4" w:rsidP="00CF47E4">
      <w:r w:rsidRPr="003B06C2">
        <w:t>Til</w:t>
      </w:r>
      <w:r w:rsidRPr="007F7412">
        <w:rPr>
          <w:sz w:val="22"/>
          <w:szCs w:val="24"/>
        </w:rPr>
        <w:t xml:space="preserve"> </w:t>
      </w:r>
      <w:r w:rsidRPr="003B06C2">
        <w:t>Evrópu er talið að þekking á mjólkurnýtingu hafi borist með þjóðflokkum frá Asíu á tímabilinu 3500–2500 f.</w:t>
      </w:r>
      <w:r w:rsidRPr="007F7412">
        <w:rPr>
          <w:sz w:val="22"/>
          <w:szCs w:val="24"/>
        </w:rPr>
        <w:t xml:space="preserve"> </w:t>
      </w:r>
      <w:r w:rsidRPr="003B06C2">
        <w:t>Kr. Í Ilíons- og Ódysseifskviðum Hómers má finna lýsingar á stangli á því hvernig ostur er gerður og notaður í matseld og Hippókrates lýsir lækningamætti osts í verkum sínum.</w:t>
      </w:r>
    </w:p>
    <w:p w14:paraId="41A1D6A6" w14:textId="77777777" w:rsidR="00CF47E4" w:rsidRPr="00A00776" w:rsidRDefault="00CF47E4" w:rsidP="00CF47E4">
      <w:pPr>
        <w:rPr>
          <w:sz w:val="22"/>
          <w:szCs w:val="24"/>
        </w:rPr>
      </w:pPr>
    </w:p>
    <w:p w14:paraId="78B47751" w14:textId="59153B2E" w:rsidR="00CF47E4" w:rsidRPr="004B542C" w:rsidRDefault="00CF47E4" w:rsidP="00CF47E4">
      <w:pPr>
        <w:spacing w:after="60"/>
        <w:rPr>
          <w:b/>
          <w:bCs/>
          <w:sz w:val="22"/>
        </w:rPr>
      </w:pPr>
      <w:r w:rsidRPr="004B542C">
        <w:rPr>
          <w:b/>
          <w:bCs/>
          <w:sz w:val="22"/>
        </w:rPr>
        <w:t>Heimild</w:t>
      </w:r>
      <w:r>
        <w:rPr>
          <w:b/>
          <w:bCs/>
          <w:sz w:val="22"/>
        </w:rPr>
        <w:t>ir</w:t>
      </w:r>
    </w:p>
    <w:p w14:paraId="3E525689" w14:textId="77777777" w:rsidR="00CF47E4" w:rsidRDefault="00CF47E4" w:rsidP="00CF47E4">
      <w:pPr>
        <w:spacing w:after="60"/>
        <w:ind w:left="397" w:right="-57" w:hanging="397"/>
      </w:pPr>
      <w:r>
        <w:t xml:space="preserve">Bjarni Sigurgeirsson. (2013, 25. október). Saga ostsins. </w:t>
      </w:r>
      <w:r w:rsidRPr="00EE296D">
        <w:rPr>
          <w:i/>
          <w:iCs/>
        </w:rPr>
        <w:t>Bændablaðið</w:t>
      </w:r>
      <w:r>
        <w:t>. ht</w:t>
      </w:r>
      <w:r w:rsidRPr="00EE296D">
        <w:t>tps://www.bbl.is/skodun/a-faglegum-notum/saga-ostsins</w:t>
      </w:r>
    </w:p>
    <w:p w14:paraId="77CEA633" w14:textId="77777777" w:rsidR="00CF47E4" w:rsidRDefault="00CF47E4" w:rsidP="00CF47E4">
      <w:pPr>
        <w:spacing w:after="60"/>
        <w:ind w:right="-57"/>
      </w:pPr>
      <w:r>
        <w:t xml:space="preserve">Mjólkursamsalan. (e.d.). </w:t>
      </w:r>
      <w:r w:rsidRPr="00E44AF4">
        <w:rPr>
          <w:i/>
          <w:iCs/>
        </w:rPr>
        <w:t>Ostar</w:t>
      </w:r>
      <w:r>
        <w:t>. ht</w:t>
      </w:r>
      <w:r w:rsidRPr="00705DC4">
        <w:t>tps://www.ms.is/vorur/ostar</w:t>
      </w:r>
    </w:p>
    <w:p w14:paraId="380B963E" w14:textId="4DCAE9F6" w:rsidR="005B63DA" w:rsidRDefault="00CF47E4" w:rsidP="00CF47E4">
      <w:r>
        <w:t>Ostur</w:t>
      </w:r>
      <w:r w:rsidRPr="004B542C">
        <w:t>. (202</w:t>
      </w:r>
      <w:r>
        <w:t>3</w:t>
      </w:r>
      <w:r w:rsidRPr="004B542C">
        <w:t xml:space="preserve">, 2. </w:t>
      </w:r>
      <w:r>
        <w:t>október</w:t>
      </w:r>
      <w:r w:rsidRPr="004B542C">
        <w:t xml:space="preserve">). </w:t>
      </w:r>
      <w:r w:rsidRPr="004B542C">
        <w:rPr>
          <w:i/>
          <w:iCs/>
        </w:rPr>
        <w:t>Wikipedia, Frjálsa alfræðiritið</w:t>
      </w:r>
      <w:r w:rsidRPr="004B542C">
        <w:t>.</w:t>
      </w:r>
      <w:r>
        <w:t xml:space="preserve"> </w:t>
      </w:r>
      <w:r w:rsidRPr="007F7412">
        <w:rPr>
          <w:szCs w:val="20"/>
        </w:rPr>
        <w:t>https://is.wikipedia.org/wiki/Ostur</w:t>
      </w:r>
    </w:p>
    <w:sectPr w:rsidR="005B63DA" w:rsidSect="00A00776">
      <w:type w:val="continuous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62FBC" w14:textId="77777777" w:rsidR="00AC6B17" w:rsidRDefault="00AC6B17" w:rsidP="00C24636">
      <w:r>
        <w:separator/>
      </w:r>
    </w:p>
  </w:endnote>
  <w:endnote w:type="continuationSeparator" w:id="0">
    <w:p w14:paraId="13DC796B" w14:textId="77777777" w:rsidR="00AC6B17" w:rsidRDefault="00AC6B17" w:rsidP="00C2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4D27A" w14:textId="77777777" w:rsidR="00AC6B17" w:rsidRDefault="00AC6B17" w:rsidP="00C24636">
      <w:r>
        <w:separator/>
      </w:r>
    </w:p>
  </w:footnote>
  <w:footnote w:type="continuationSeparator" w:id="0">
    <w:p w14:paraId="320F519B" w14:textId="77777777" w:rsidR="00AC6B17" w:rsidRDefault="00AC6B17" w:rsidP="00C24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E4"/>
    <w:rsid w:val="00023C37"/>
    <w:rsid w:val="00032715"/>
    <w:rsid w:val="00037837"/>
    <w:rsid w:val="000505D2"/>
    <w:rsid w:val="00051D8D"/>
    <w:rsid w:val="00051F79"/>
    <w:rsid w:val="00055186"/>
    <w:rsid w:val="00076A22"/>
    <w:rsid w:val="000963B1"/>
    <w:rsid w:val="0009645B"/>
    <w:rsid w:val="000969BF"/>
    <w:rsid w:val="000B1155"/>
    <w:rsid w:val="000D244F"/>
    <w:rsid w:val="001254F2"/>
    <w:rsid w:val="0017179D"/>
    <w:rsid w:val="00175333"/>
    <w:rsid w:val="00177AA0"/>
    <w:rsid w:val="00184049"/>
    <w:rsid w:val="001949EB"/>
    <w:rsid w:val="00195008"/>
    <w:rsid w:val="001B5D01"/>
    <w:rsid w:val="001C7A09"/>
    <w:rsid w:val="001D67FF"/>
    <w:rsid w:val="0020296A"/>
    <w:rsid w:val="00205708"/>
    <w:rsid w:val="002229D1"/>
    <w:rsid w:val="00223026"/>
    <w:rsid w:val="00224AE9"/>
    <w:rsid w:val="002305A8"/>
    <w:rsid w:val="002342AE"/>
    <w:rsid w:val="00240EE9"/>
    <w:rsid w:val="002569A2"/>
    <w:rsid w:val="0026335C"/>
    <w:rsid w:val="002A3579"/>
    <w:rsid w:val="002C2371"/>
    <w:rsid w:val="002D3E9F"/>
    <w:rsid w:val="002D3F3C"/>
    <w:rsid w:val="00310C46"/>
    <w:rsid w:val="003473B6"/>
    <w:rsid w:val="003968D6"/>
    <w:rsid w:val="003B568B"/>
    <w:rsid w:val="003C2D57"/>
    <w:rsid w:val="003D7DBC"/>
    <w:rsid w:val="003E0B6D"/>
    <w:rsid w:val="003E261E"/>
    <w:rsid w:val="004140D9"/>
    <w:rsid w:val="0044024B"/>
    <w:rsid w:val="00491DDF"/>
    <w:rsid w:val="004E0000"/>
    <w:rsid w:val="00500CEF"/>
    <w:rsid w:val="00514F2B"/>
    <w:rsid w:val="005304C1"/>
    <w:rsid w:val="005549C0"/>
    <w:rsid w:val="005600F7"/>
    <w:rsid w:val="0057176A"/>
    <w:rsid w:val="005769F7"/>
    <w:rsid w:val="00577395"/>
    <w:rsid w:val="005807E4"/>
    <w:rsid w:val="005879CF"/>
    <w:rsid w:val="005A1B6F"/>
    <w:rsid w:val="005A4FC1"/>
    <w:rsid w:val="005B63DA"/>
    <w:rsid w:val="005E0C02"/>
    <w:rsid w:val="005E6563"/>
    <w:rsid w:val="005F4526"/>
    <w:rsid w:val="00616D24"/>
    <w:rsid w:val="006230F4"/>
    <w:rsid w:val="00633661"/>
    <w:rsid w:val="0068138E"/>
    <w:rsid w:val="006A4CFA"/>
    <w:rsid w:val="006D10EB"/>
    <w:rsid w:val="006D4ACE"/>
    <w:rsid w:val="006E60AB"/>
    <w:rsid w:val="00724CBE"/>
    <w:rsid w:val="00731605"/>
    <w:rsid w:val="00791452"/>
    <w:rsid w:val="007B5260"/>
    <w:rsid w:val="007C209E"/>
    <w:rsid w:val="007E037E"/>
    <w:rsid w:val="007E3681"/>
    <w:rsid w:val="008003D4"/>
    <w:rsid w:val="00804194"/>
    <w:rsid w:val="00826ED3"/>
    <w:rsid w:val="008320DC"/>
    <w:rsid w:val="0083708D"/>
    <w:rsid w:val="00843AC4"/>
    <w:rsid w:val="00885B78"/>
    <w:rsid w:val="00894482"/>
    <w:rsid w:val="008C6A9F"/>
    <w:rsid w:val="008F2B6B"/>
    <w:rsid w:val="009543D0"/>
    <w:rsid w:val="00957257"/>
    <w:rsid w:val="00977BA5"/>
    <w:rsid w:val="00996024"/>
    <w:rsid w:val="009B19C8"/>
    <w:rsid w:val="009B71D5"/>
    <w:rsid w:val="009B7EE0"/>
    <w:rsid w:val="00A005C3"/>
    <w:rsid w:val="00A00776"/>
    <w:rsid w:val="00A06425"/>
    <w:rsid w:val="00A072B1"/>
    <w:rsid w:val="00A10A6F"/>
    <w:rsid w:val="00A43255"/>
    <w:rsid w:val="00A51384"/>
    <w:rsid w:val="00A57296"/>
    <w:rsid w:val="00A57B9F"/>
    <w:rsid w:val="00A82B1E"/>
    <w:rsid w:val="00A8487E"/>
    <w:rsid w:val="00AA7FD7"/>
    <w:rsid w:val="00AB5451"/>
    <w:rsid w:val="00AC6B17"/>
    <w:rsid w:val="00AD21BF"/>
    <w:rsid w:val="00AD3CFA"/>
    <w:rsid w:val="00B27A9D"/>
    <w:rsid w:val="00B72D90"/>
    <w:rsid w:val="00B85E96"/>
    <w:rsid w:val="00B8729C"/>
    <w:rsid w:val="00BB0999"/>
    <w:rsid w:val="00C04153"/>
    <w:rsid w:val="00C11604"/>
    <w:rsid w:val="00C163AB"/>
    <w:rsid w:val="00C24636"/>
    <w:rsid w:val="00C86E51"/>
    <w:rsid w:val="00CA3778"/>
    <w:rsid w:val="00CD10DE"/>
    <w:rsid w:val="00CD780B"/>
    <w:rsid w:val="00CF47E4"/>
    <w:rsid w:val="00CF58A1"/>
    <w:rsid w:val="00D00960"/>
    <w:rsid w:val="00D210D8"/>
    <w:rsid w:val="00D353C7"/>
    <w:rsid w:val="00D41D89"/>
    <w:rsid w:val="00D7478A"/>
    <w:rsid w:val="00DC2F29"/>
    <w:rsid w:val="00DD2CB1"/>
    <w:rsid w:val="00DD5C4D"/>
    <w:rsid w:val="00DE6C1E"/>
    <w:rsid w:val="00DF573F"/>
    <w:rsid w:val="00E24A6F"/>
    <w:rsid w:val="00E35865"/>
    <w:rsid w:val="00E4483C"/>
    <w:rsid w:val="00E45692"/>
    <w:rsid w:val="00E60846"/>
    <w:rsid w:val="00E75FB0"/>
    <w:rsid w:val="00EB4FE5"/>
    <w:rsid w:val="00ED2EB8"/>
    <w:rsid w:val="00EF246F"/>
    <w:rsid w:val="00EF54AC"/>
    <w:rsid w:val="00F45E79"/>
    <w:rsid w:val="00F70994"/>
    <w:rsid w:val="00FB0F60"/>
    <w:rsid w:val="00FB2348"/>
    <w:rsid w:val="00FE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E88F"/>
  <w15:chartTrackingRefBased/>
  <w15:docId w15:val="{83AEC73B-3F90-4B1E-B1CF-5B32D847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7E4"/>
    <w:rPr>
      <w:rFonts w:cstheme="minorBidi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7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7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7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7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7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7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7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7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7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7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7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6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636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7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7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7E4"/>
    <w:pPr>
      <w:spacing w:before="160" w:after="160"/>
      <w:jc w:val="center"/>
    </w:pPr>
    <w:rPr>
      <w:rFonts w:cs="Calibri"/>
      <w:i/>
      <w:iCs/>
      <w:color w:val="404040" w:themeColor="text1" w:themeTint="BF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CF4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7E4"/>
    <w:pPr>
      <w:ind w:left="720"/>
      <w:contextualSpacing/>
    </w:pPr>
    <w:rPr>
      <w:rFonts w:cs="Calibri"/>
      <w:szCs w:val="20"/>
    </w:rPr>
  </w:style>
  <w:style w:type="character" w:styleId="IntenseEmphasis">
    <w:name w:val="Intense Emphasis"/>
    <w:basedOn w:val="DefaultParagraphFont"/>
    <w:uiPriority w:val="21"/>
    <w:qFormat/>
    <w:rsid w:val="00CF4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Calibri"/>
      <w:i/>
      <w:iCs/>
      <w:color w:val="0F4761" w:themeColor="accent1" w:themeShade="BF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7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4636"/>
    <w:pPr>
      <w:tabs>
        <w:tab w:val="center" w:pos="4513"/>
        <w:tab w:val="right" w:pos="9026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4636"/>
    <w:rPr>
      <w:rFonts w:cstheme="minorBidi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C246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636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B6FC2-00DF-4D6F-AEF1-EEF18A4C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3614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6</cp:revision>
  <dcterms:created xsi:type="dcterms:W3CDTF">2025-07-25T16:26:00Z</dcterms:created>
  <dcterms:modified xsi:type="dcterms:W3CDTF">2026-07-04T18:55:00Z</dcterms:modified>
  <cp:category>H26</cp:category>
  <cp:contentStatus>H26</cp:contentStatus>
</cp:coreProperties>
</file>