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E17" w:rsidRDefault="00A43E17" w:rsidP="00A43E17">
      <w:pPr>
        <w:spacing w:after="240" w:line="360" w:lineRule="auto"/>
        <w:rPr>
          <w:rFonts w:asciiTheme="minorHAnsi" w:hAnsiTheme="minorHAnsi" w:cstheme="minorHAnsi"/>
          <w:sz w:val="28"/>
          <w:szCs w:val="28"/>
          <w:lang w:val="is-IS"/>
        </w:rPr>
      </w:pPr>
      <w:r w:rsidRPr="000677E0">
        <w:rPr>
          <w:rFonts w:asciiTheme="minorHAnsi" w:hAnsiTheme="minorHAnsi" w:cstheme="minorHAnsi"/>
          <w:sz w:val="28"/>
          <w:szCs w:val="28"/>
          <w:lang w:val="is-IS"/>
        </w:rPr>
        <w:t>Manneldismarkmið</w:t>
      </w:r>
    </w:p>
    <w:p w:rsidR="00A43E17" w:rsidRPr="000677E0" w:rsidRDefault="00A43E17" w:rsidP="00A43E17">
      <w:pPr>
        <w:spacing w:after="240" w:line="360" w:lineRule="auto"/>
        <w:rPr>
          <w:rFonts w:asciiTheme="minorHAnsi" w:hAnsiTheme="minorHAnsi" w:cstheme="minorHAnsi"/>
          <w:sz w:val="28"/>
          <w:szCs w:val="28"/>
          <w:lang w:val="is-IS"/>
        </w:rPr>
      </w:pPr>
      <w:r w:rsidRPr="000677E0">
        <w:rPr>
          <w:rFonts w:asciiTheme="minorHAnsi" w:hAnsiTheme="minorHAnsi" w:cstheme="minorHAnsi"/>
          <w:sz w:val="28"/>
          <w:szCs w:val="28"/>
          <w:lang w:val="is-IS"/>
        </w:rPr>
        <w:t>Manneldismarkmið eru sett af Manneldisráði Íslands, sem er opinber stofnun á vegum heilbrigðisráðuneytisins</w:t>
      </w:r>
      <w:r>
        <w:rPr>
          <w:rFonts w:asciiTheme="minorHAnsi" w:hAnsiTheme="minorHAnsi" w:cstheme="minorHAnsi"/>
          <w:sz w:val="28"/>
          <w:szCs w:val="28"/>
          <w:lang w:val="is-IS"/>
        </w:rPr>
        <w:t xml:space="preserve">.  </w:t>
      </w:r>
      <w:r w:rsidRPr="000677E0">
        <w:rPr>
          <w:rFonts w:asciiTheme="minorHAnsi" w:hAnsiTheme="minorHAnsi" w:cstheme="minorHAnsi"/>
          <w:sz w:val="28"/>
          <w:szCs w:val="28"/>
          <w:lang w:val="is-IS"/>
        </w:rPr>
        <w:t>Þau eru ábendingar um heilsusamlegt mataræði þar sem tekið er mið af nýjustu rannsóknum í næringarfræði, heilsufari þjóðarinnar og innlendum framleiðsluháttum</w:t>
      </w:r>
      <w:r>
        <w:rPr>
          <w:rFonts w:asciiTheme="minorHAnsi" w:hAnsiTheme="minorHAnsi" w:cstheme="minorHAnsi"/>
          <w:sz w:val="28"/>
          <w:szCs w:val="28"/>
          <w:lang w:val="is-IS"/>
        </w:rPr>
        <w:t xml:space="preserve">.  </w:t>
      </w:r>
    </w:p>
    <w:p w:rsidR="00A43E17" w:rsidRDefault="00A43E17" w:rsidP="00A43E17">
      <w:pPr>
        <w:spacing w:line="360" w:lineRule="auto"/>
        <w:rPr>
          <w:rFonts w:asciiTheme="minorHAnsi" w:hAnsiTheme="minorHAnsi" w:cstheme="minorHAnsi"/>
          <w:sz w:val="28"/>
          <w:szCs w:val="28"/>
          <w:lang w:val="is-IS"/>
        </w:rPr>
      </w:pPr>
      <w:r w:rsidRPr="000677E0">
        <w:rPr>
          <w:rFonts w:asciiTheme="minorHAnsi" w:hAnsiTheme="minorHAnsi" w:cstheme="minorHAnsi"/>
          <w:sz w:val="28"/>
          <w:szCs w:val="28"/>
          <w:lang w:val="is-IS"/>
        </w:rPr>
        <w:t>Mataræði landans nálgast manneldismarkmið</w:t>
      </w:r>
      <w:r>
        <w:rPr>
          <w:rFonts w:asciiTheme="minorHAnsi" w:hAnsiTheme="minorHAnsi" w:cstheme="minorHAnsi"/>
          <w:sz w:val="28"/>
          <w:szCs w:val="28"/>
          <w:lang w:val="is-IS"/>
        </w:rPr>
        <w:t xml:space="preserve">.  </w:t>
      </w:r>
      <w:r w:rsidRPr="000677E0">
        <w:rPr>
          <w:rFonts w:asciiTheme="minorHAnsi" w:hAnsiTheme="minorHAnsi" w:cstheme="minorHAnsi"/>
          <w:sz w:val="28"/>
          <w:szCs w:val="28"/>
          <w:lang w:val="is-IS"/>
        </w:rPr>
        <w:t>Neysla á harðri fitu og viðbættum sykri er minni nú en þegar síðasta könnun var gerð árið 2002</w:t>
      </w:r>
      <w:r>
        <w:rPr>
          <w:rFonts w:asciiTheme="minorHAnsi" w:hAnsiTheme="minorHAnsi" w:cstheme="minorHAnsi"/>
          <w:sz w:val="28"/>
          <w:szCs w:val="28"/>
          <w:lang w:val="is-IS"/>
        </w:rPr>
        <w:t xml:space="preserve">.  </w:t>
      </w:r>
      <w:r w:rsidRPr="000677E0">
        <w:rPr>
          <w:rFonts w:asciiTheme="minorHAnsi" w:hAnsiTheme="minorHAnsi" w:cstheme="minorHAnsi"/>
          <w:sz w:val="28"/>
          <w:szCs w:val="28"/>
          <w:lang w:val="is-IS"/>
        </w:rPr>
        <w:t>Meira er borðað af grænmeti, ávöxtum og grófu brauði</w:t>
      </w:r>
      <w:r>
        <w:rPr>
          <w:rFonts w:asciiTheme="minorHAnsi" w:hAnsiTheme="minorHAnsi" w:cstheme="minorHAnsi"/>
          <w:sz w:val="28"/>
          <w:szCs w:val="28"/>
          <w:lang w:val="is-IS"/>
        </w:rPr>
        <w:t xml:space="preserve">.  </w:t>
      </w:r>
      <w:r w:rsidRPr="000677E0">
        <w:rPr>
          <w:rFonts w:asciiTheme="minorHAnsi" w:hAnsiTheme="minorHAnsi" w:cstheme="minorHAnsi"/>
          <w:sz w:val="28"/>
          <w:szCs w:val="28"/>
          <w:lang w:val="is-IS"/>
        </w:rPr>
        <w:t>Fleiri taka lýsi.</w:t>
      </w:r>
      <w:r>
        <w:rPr>
          <w:rFonts w:asciiTheme="minorHAnsi" w:hAnsiTheme="minorHAnsi" w:cstheme="minorHAnsi"/>
          <w:sz w:val="28"/>
          <w:szCs w:val="28"/>
          <w:lang w:val="is-IS"/>
        </w:rPr>
        <w:t xml:space="preserve">  </w:t>
      </w:r>
    </w:p>
    <w:p w:rsidR="00A43E17" w:rsidRPr="00036586" w:rsidRDefault="00A43E17" w:rsidP="00A43E17">
      <w:pPr>
        <w:spacing w:line="360" w:lineRule="auto"/>
        <w:rPr>
          <w:rFonts w:asciiTheme="minorHAnsi" w:hAnsiTheme="minorHAnsi" w:cstheme="minorHAnsi"/>
          <w:b/>
          <w:sz w:val="28"/>
          <w:szCs w:val="28"/>
          <w:lang w:val="is-IS"/>
        </w:rPr>
      </w:pPr>
      <w:r w:rsidRPr="00036586">
        <w:rPr>
          <w:rFonts w:asciiTheme="minorHAnsi" w:hAnsiTheme="minorHAnsi" w:cstheme="minorHAnsi"/>
          <w:b/>
          <w:sz w:val="28"/>
          <w:szCs w:val="28"/>
          <w:lang w:val="is-IS"/>
        </w:rPr>
        <w:t>Drekka gos og borða franskar</w:t>
      </w:r>
    </w:p>
    <w:p w:rsidR="00A43E17" w:rsidRPr="000677E0" w:rsidRDefault="00A43E17" w:rsidP="00A43E17">
      <w:pPr>
        <w:spacing w:line="360" w:lineRule="auto"/>
        <w:rPr>
          <w:rFonts w:asciiTheme="minorHAnsi" w:hAnsiTheme="minorHAnsi" w:cstheme="minorHAnsi"/>
          <w:sz w:val="28"/>
          <w:szCs w:val="28"/>
          <w:lang w:val="is-IS"/>
        </w:rPr>
      </w:pPr>
      <w:r w:rsidRPr="000677E0">
        <w:rPr>
          <w:rFonts w:asciiTheme="minorHAnsi" w:hAnsiTheme="minorHAnsi" w:cstheme="minorHAnsi"/>
          <w:sz w:val="28"/>
          <w:szCs w:val="28"/>
          <w:lang w:val="is-IS"/>
        </w:rPr>
        <w:t>Þrátt fyrir að kynslóðamunur í neyslu fæðutegunda hafi minnkað frá síðustu könnun vill yngra fólkið talsvert öðruvísi mat en þeir sem eldri eru</w:t>
      </w:r>
      <w:r>
        <w:rPr>
          <w:rFonts w:asciiTheme="minorHAnsi" w:hAnsiTheme="minorHAnsi" w:cstheme="minorHAnsi"/>
          <w:sz w:val="28"/>
          <w:szCs w:val="28"/>
          <w:lang w:val="is-IS"/>
        </w:rPr>
        <w:t xml:space="preserve">.  </w:t>
      </w:r>
      <w:r w:rsidRPr="000677E0">
        <w:rPr>
          <w:rFonts w:asciiTheme="minorHAnsi" w:hAnsiTheme="minorHAnsi" w:cstheme="minorHAnsi"/>
          <w:sz w:val="28"/>
          <w:szCs w:val="28"/>
          <w:lang w:val="is-IS"/>
        </w:rPr>
        <w:t xml:space="preserve">Á þetta sérstaklega við um fæðutegundir eins og fisk, pasta, franskar kartöflur, gos, sykraðar </w:t>
      </w:r>
      <w:r>
        <w:rPr>
          <w:rFonts w:asciiTheme="minorHAnsi" w:hAnsiTheme="minorHAnsi" w:cstheme="minorHAnsi"/>
          <w:sz w:val="28"/>
          <w:szCs w:val="28"/>
          <w:lang w:val="is-IS"/>
        </w:rPr>
        <w:t>mjolk</w:t>
      </w:r>
      <w:r w:rsidRPr="000677E0">
        <w:rPr>
          <w:rFonts w:asciiTheme="minorHAnsi" w:hAnsiTheme="minorHAnsi" w:cstheme="minorHAnsi"/>
          <w:sz w:val="28"/>
          <w:szCs w:val="28"/>
          <w:lang w:val="is-IS"/>
        </w:rPr>
        <w:t>urvörur og pítsur</w:t>
      </w:r>
      <w:r>
        <w:rPr>
          <w:rFonts w:asciiTheme="minorHAnsi" w:hAnsiTheme="minorHAnsi" w:cstheme="minorHAnsi"/>
          <w:sz w:val="28"/>
          <w:szCs w:val="28"/>
          <w:lang w:val="is-IS"/>
        </w:rPr>
        <w:t xml:space="preserve">.  </w:t>
      </w:r>
      <w:r w:rsidRPr="000677E0">
        <w:rPr>
          <w:rFonts w:asciiTheme="minorHAnsi" w:hAnsiTheme="minorHAnsi" w:cstheme="minorHAnsi"/>
          <w:sz w:val="28"/>
          <w:szCs w:val="28"/>
          <w:lang w:val="is-IS"/>
        </w:rPr>
        <w:t xml:space="preserve">Ungt fólk á aldrinum 18-30 ára borðar þrisvar sinnum meira af pasta, frönskum kartöflum og sykruðum </w:t>
      </w:r>
      <w:r>
        <w:rPr>
          <w:rFonts w:asciiTheme="minorHAnsi" w:hAnsiTheme="minorHAnsi" w:cstheme="minorHAnsi"/>
          <w:sz w:val="28"/>
          <w:szCs w:val="28"/>
          <w:lang w:val="is-IS"/>
        </w:rPr>
        <w:t>mjolk</w:t>
      </w:r>
      <w:r w:rsidRPr="000677E0">
        <w:rPr>
          <w:rFonts w:asciiTheme="minorHAnsi" w:hAnsiTheme="minorHAnsi" w:cstheme="minorHAnsi"/>
          <w:sz w:val="28"/>
          <w:szCs w:val="28"/>
          <w:lang w:val="is-IS"/>
        </w:rPr>
        <w:t>urvörum en þeir elstu</w:t>
      </w:r>
      <w:r>
        <w:rPr>
          <w:rFonts w:asciiTheme="minorHAnsi" w:hAnsiTheme="minorHAnsi" w:cstheme="minorHAnsi"/>
          <w:sz w:val="28"/>
          <w:szCs w:val="28"/>
          <w:lang w:val="is-IS"/>
        </w:rPr>
        <w:t xml:space="preserve">.  </w:t>
      </w:r>
      <w:r w:rsidRPr="000677E0">
        <w:rPr>
          <w:rFonts w:asciiTheme="minorHAnsi" w:hAnsiTheme="minorHAnsi" w:cstheme="minorHAnsi"/>
          <w:sz w:val="28"/>
          <w:szCs w:val="28"/>
          <w:lang w:val="is-IS"/>
        </w:rPr>
        <w:t>Eldra fólkið vill hins vegar soðninguna, fisk og kartöflur.</w:t>
      </w:r>
      <w:r>
        <w:rPr>
          <w:rFonts w:asciiTheme="minorHAnsi" w:hAnsiTheme="minorHAnsi" w:cstheme="minorHAnsi"/>
          <w:sz w:val="28"/>
          <w:szCs w:val="28"/>
          <w:lang w:val="is-IS"/>
        </w:rPr>
        <w:t xml:space="preserve">  </w:t>
      </w:r>
    </w:p>
    <w:p w:rsidR="00A43E17" w:rsidRPr="00036586" w:rsidRDefault="00A43E17" w:rsidP="00A43E17">
      <w:pPr>
        <w:spacing w:line="360" w:lineRule="auto"/>
        <w:rPr>
          <w:rFonts w:asciiTheme="minorHAnsi" w:hAnsiTheme="minorHAnsi" w:cstheme="minorHAnsi"/>
          <w:b/>
          <w:sz w:val="28"/>
          <w:szCs w:val="28"/>
          <w:lang w:val="is-IS"/>
        </w:rPr>
      </w:pPr>
      <w:r w:rsidRPr="00036586">
        <w:rPr>
          <w:rFonts w:asciiTheme="minorHAnsi" w:hAnsiTheme="minorHAnsi" w:cstheme="minorHAnsi"/>
          <w:b/>
          <w:sz w:val="28"/>
          <w:szCs w:val="28"/>
          <w:lang w:val="is-IS"/>
        </w:rPr>
        <w:t>Æskilegt fæði á hverjum degi</w:t>
      </w:r>
    </w:p>
    <w:p w:rsidR="00A43E17" w:rsidRPr="000677E0" w:rsidRDefault="00A43E17" w:rsidP="00A43E17">
      <w:pPr>
        <w:spacing w:line="360" w:lineRule="auto"/>
        <w:rPr>
          <w:rFonts w:asciiTheme="minorHAnsi" w:hAnsiTheme="minorHAnsi" w:cstheme="minorHAnsi"/>
          <w:sz w:val="28"/>
          <w:szCs w:val="28"/>
          <w:lang w:val="is-IS"/>
        </w:rPr>
      </w:pPr>
      <w:r w:rsidRPr="000677E0">
        <w:rPr>
          <w:rFonts w:asciiTheme="minorHAnsi" w:hAnsiTheme="minorHAnsi" w:cstheme="minorHAnsi"/>
          <w:sz w:val="28"/>
          <w:szCs w:val="28"/>
          <w:lang w:val="is-IS"/>
        </w:rPr>
        <w:t xml:space="preserve">Tvö til þrjú glös af </w:t>
      </w:r>
      <w:r>
        <w:rPr>
          <w:rFonts w:asciiTheme="minorHAnsi" w:hAnsiTheme="minorHAnsi" w:cstheme="minorHAnsi"/>
          <w:sz w:val="28"/>
          <w:szCs w:val="28"/>
          <w:lang w:val="is-IS"/>
        </w:rPr>
        <w:t>mjolk</w:t>
      </w:r>
      <w:r w:rsidRPr="000677E0">
        <w:rPr>
          <w:rFonts w:asciiTheme="minorHAnsi" w:hAnsiTheme="minorHAnsi" w:cstheme="minorHAnsi"/>
          <w:sz w:val="28"/>
          <w:szCs w:val="28"/>
          <w:lang w:val="is-IS"/>
        </w:rPr>
        <w:t xml:space="preserve"> eða sambærilegt magn </w:t>
      </w:r>
      <w:r>
        <w:rPr>
          <w:rFonts w:asciiTheme="minorHAnsi" w:hAnsiTheme="minorHAnsi" w:cstheme="minorHAnsi"/>
          <w:sz w:val="28"/>
          <w:szCs w:val="28"/>
          <w:lang w:val="is-IS"/>
        </w:rPr>
        <w:t>mjolk</w:t>
      </w:r>
      <w:r w:rsidRPr="000677E0">
        <w:rPr>
          <w:rFonts w:asciiTheme="minorHAnsi" w:hAnsiTheme="minorHAnsi" w:cstheme="minorHAnsi"/>
          <w:sz w:val="28"/>
          <w:szCs w:val="28"/>
          <w:lang w:val="is-IS"/>
        </w:rPr>
        <w:t>urmatar</w:t>
      </w:r>
    </w:p>
    <w:p w:rsidR="00A43E17" w:rsidRPr="000677E0" w:rsidRDefault="00A43E17" w:rsidP="00A43E17">
      <w:pPr>
        <w:spacing w:line="360" w:lineRule="auto"/>
        <w:rPr>
          <w:rFonts w:asciiTheme="minorHAnsi" w:hAnsiTheme="minorHAnsi" w:cstheme="minorHAnsi"/>
          <w:sz w:val="28"/>
          <w:szCs w:val="28"/>
          <w:lang w:val="is-IS"/>
        </w:rPr>
      </w:pPr>
      <w:r w:rsidRPr="000677E0">
        <w:rPr>
          <w:rFonts w:asciiTheme="minorHAnsi" w:hAnsiTheme="minorHAnsi" w:cstheme="minorHAnsi"/>
          <w:sz w:val="28"/>
          <w:szCs w:val="28"/>
          <w:lang w:val="is-IS"/>
        </w:rPr>
        <w:t>100 g af grænmeti auk kartaflna</w:t>
      </w:r>
      <w:r>
        <w:rPr>
          <w:rFonts w:asciiTheme="minorHAnsi" w:hAnsiTheme="minorHAnsi" w:cstheme="minorHAnsi"/>
          <w:sz w:val="28"/>
          <w:szCs w:val="28"/>
          <w:lang w:val="is-IS"/>
        </w:rPr>
        <w:t xml:space="preserve">  </w:t>
      </w:r>
    </w:p>
    <w:p w:rsidR="00A43E17" w:rsidRPr="000677E0" w:rsidRDefault="00A43E17" w:rsidP="00A43E17">
      <w:pPr>
        <w:spacing w:line="360" w:lineRule="auto"/>
        <w:rPr>
          <w:rFonts w:asciiTheme="minorHAnsi" w:hAnsiTheme="minorHAnsi" w:cstheme="minorHAnsi"/>
          <w:sz w:val="28"/>
          <w:szCs w:val="28"/>
          <w:lang w:val="is-IS"/>
        </w:rPr>
      </w:pPr>
      <w:r w:rsidRPr="000677E0">
        <w:rPr>
          <w:rFonts w:asciiTheme="minorHAnsi" w:hAnsiTheme="minorHAnsi" w:cstheme="minorHAnsi"/>
          <w:sz w:val="28"/>
          <w:szCs w:val="28"/>
          <w:lang w:val="is-IS"/>
        </w:rPr>
        <w:t>Einn til tveir</w:t>
      </w:r>
      <w:r>
        <w:rPr>
          <w:rFonts w:asciiTheme="minorHAnsi" w:hAnsiTheme="minorHAnsi" w:cstheme="minorHAnsi"/>
          <w:sz w:val="28"/>
          <w:szCs w:val="28"/>
          <w:lang w:val="is-IS"/>
        </w:rPr>
        <w:t xml:space="preserve">  </w:t>
      </w:r>
      <w:r w:rsidRPr="000677E0">
        <w:rPr>
          <w:rFonts w:asciiTheme="minorHAnsi" w:hAnsiTheme="minorHAnsi" w:cstheme="minorHAnsi"/>
          <w:sz w:val="28"/>
          <w:szCs w:val="28"/>
          <w:lang w:val="is-IS"/>
        </w:rPr>
        <w:t>ávextir</w:t>
      </w:r>
      <w:r w:rsidRPr="000677E0">
        <w:rPr>
          <w:rFonts w:asciiTheme="minorHAnsi" w:hAnsiTheme="minorHAnsi" w:cstheme="minorHAnsi"/>
          <w:color w:val="0000FF"/>
          <w:sz w:val="28"/>
          <w:szCs w:val="28"/>
          <w:lang w:val="is-IS"/>
        </w:rPr>
        <w:t xml:space="preserve"> </w:t>
      </w:r>
      <w:bookmarkStart w:id="0" w:name="_GoBack"/>
      <w:bookmarkEnd w:id="0"/>
    </w:p>
    <w:p w:rsidR="00A43E17" w:rsidRPr="000677E0" w:rsidRDefault="00A43E17" w:rsidP="00A43E17">
      <w:pPr>
        <w:spacing w:line="360" w:lineRule="auto"/>
        <w:rPr>
          <w:rFonts w:asciiTheme="minorHAnsi" w:hAnsiTheme="minorHAnsi" w:cstheme="minorHAnsi"/>
          <w:sz w:val="28"/>
          <w:szCs w:val="28"/>
          <w:lang w:val="is-IS"/>
        </w:rPr>
      </w:pPr>
      <w:r>
        <w:rPr>
          <w:rFonts w:cstheme="minorHAnsi"/>
          <w:noProof/>
          <w:sz w:val="18"/>
          <w:szCs w:val="28"/>
          <w:lang w:val="is-IS" w:eastAsia="is-IS"/>
        </w:rPr>
        <w:drawing>
          <wp:anchor distT="0" distB="0" distL="114300" distR="114300" simplePos="0" relativeHeight="251659264" behindDoc="0" locked="0" layoutInCell="1" allowOverlap="1" wp14:anchorId="4664CCF0" wp14:editId="2416DFFE">
            <wp:simplePos x="0" y="0"/>
            <wp:positionH relativeFrom="column">
              <wp:posOffset>4872025</wp:posOffset>
            </wp:positionH>
            <wp:positionV relativeFrom="paragraph">
              <wp:posOffset>317246</wp:posOffset>
            </wp:positionV>
            <wp:extent cx="467995" cy="469265"/>
            <wp:effectExtent l="0" t="0" r="8255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900410747[1].WMF"/>
                    <pic:cNvPicPr/>
                  </pic:nvPicPr>
                  <pic:blipFill>
                    <a:blip r:embed="rId6" cstate="print">
                      <a:lum bright="2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95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77E0">
        <w:rPr>
          <w:rFonts w:asciiTheme="minorHAnsi" w:hAnsiTheme="minorHAnsi" w:cstheme="minorHAnsi"/>
          <w:sz w:val="28"/>
          <w:szCs w:val="28"/>
          <w:lang w:val="is-IS"/>
        </w:rPr>
        <w:t>Fiskur, kjöt, egg eða baunir</w:t>
      </w:r>
    </w:p>
    <w:p w:rsidR="00A43E17" w:rsidRPr="000677E0" w:rsidRDefault="00A43E17" w:rsidP="00A43E17">
      <w:pPr>
        <w:spacing w:line="360" w:lineRule="auto"/>
        <w:rPr>
          <w:rFonts w:asciiTheme="minorHAnsi" w:hAnsiTheme="minorHAnsi" w:cstheme="minorHAnsi"/>
          <w:sz w:val="28"/>
          <w:szCs w:val="28"/>
          <w:lang w:val="is-IS"/>
        </w:rPr>
      </w:pPr>
      <w:r w:rsidRPr="000677E0">
        <w:rPr>
          <w:rFonts w:asciiTheme="minorHAnsi" w:hAnsiTheme="minorHAnsi" w:cstheme="minorHAnsi"/>
          <w:sz w:val="28"/>
          <w:szCs w:val="28"/>
          <w:lang w:val="is-IS"/>
        </w:rPr>
        <w:t>Gróft brauð eða annar</w:t>
      </w:r>
      <w:r>
        <w:rPr>
          <w:rFonts w:asciiTheme="minorHAnsi" w:hAnsiTheme="minorHAnsi" w:cstheme="minorHAnsi"/>
          <w:sz w:val="28"/>
          <w:szCs w:val="28"/>
          <w:lang w:val="is-IS"/>
        </w:rPr>
        <w:t xml:space="preserve"> </w:t>
      </w:r>
      <w:r w:rsidRPr="000677E0">
        <w:rPr>
          <w:rFonts w:asciiTheme="minorHAnsi" w:hAnsiTheme="minorHAnsi" w:cstheme="minorHAnsi"/>
          <w:sz w:val="28"/>
          <w:szCs w:val="28"/>
          <w:lang w:val="is-IS"/>
        </w:rPr>
        <w:t xml:space="preserve"> kornmatur</w:t>
      </w:r>
    </w:p>
    <w:p w:rsidR="00A43E17" w:rsidRPr="00036586" w:rsidRDefault="00A43E17" w:rsidP="00A43E17">
      <w:pPr>
        <w:spacing w:line="360" w:lineRule="auto"/>
        <w:rPr>
          <w:rFonts w:asciiTheme="minorHAnsi" w:hAnsiTheme="minorHAnsi" w:cstheme="minorHAnsi"/>
          <w:b/>
          <w:sz w:val="28"/>
          <w:szCs w:val="28"/>
          <w:lang w:val="is-IS"/>
        </w:rPr>
      </w:pPr>
      <w:r>
        <w:rPr>
          <w:rFonts w:asciiTheme="minorHAnsi" w:hAnsiTheme="minorHAnsi" w:cstheme="minorHAnsi"/>
          <w:b/>
          <w:sz w:val="28"/>
          <w:szCs w:val="28"/>
          <w:lang w:val="is-IS"/>
        </w:rPr>
        <w:t>Orkuþörf</w:t>
      </w:r>
    </w:p>
    <w:p w:rsidR="00A43E17" w:rsidRPr="000677E0" w:rsidRDefault="00A43E17" w:rsidP="00A43E17">
      <w:pPr>
        <w:tabs>
          <w:tab w:val="left" w:pos="1418"/>
        </w:tabs>
        <w:spacing w:line="360" w:lineRule="auto"/>
        <w:rPr>
          <w:rFonts w:asciiTheme="minorHAnsi" w:hAnsiTheme="minorHAnsi" w:cstheme="minorHAnsi"/>
          <w:sz w:val="28"/>
          <w:szCs w:val="28"/>
          <w:lang w:val="is-IS"/>
        </w:rPr>
      </w:pPr>
      <w:r w:rsidRPr="000677E0">
        <w:rPr>
          <w:rFonts w:asciiTheme="minorHAnsi" w:hAnsiTheme="minorHAnsi" w:cstheme="minorHAnsi"/>
          <w:sz w:val="28"/>
          <w:szCs w:val="28"/>
          <w:lang w:val="is-IS"/>
        </w:rPr>
        <w:t>Orkuþörf fólks er mismikil og ræðst meðal annars af aldri, kyni og líkamsþyngd hvers og eins</w:t>
      </w:r>
      <w:r>
        <w:rPr>
          <w:rFonts w:asciiTheme="minorHAnsi" w:hAnsiTheme="minorHAnsi" w:cstheme="minorHAnsi"/>
          <w:sz w:val="28"/>
          <w:szCs w:val="28"/>
          <w:lang w:val="is-IS"/>
        </w:rPr>
        <w:t xml:space="preserve">.  </w:t>
      </w:r>
      <w:r w:rsidRPr="000677E0">
        <w:rPr>
          <w:rFonts w:asciiTheme="minorHAnsi" w:hAnsiTheme="minorHAnsi" w:cstheme="minorHAnsi"/>
          <w:sz w:val="28"/>
          <w:szCs w:val="28"/>
          <w:lang w:val="is-IS"/>
        </w:rPr>
        <w:t>Mestu ræður þó líkamshreyfingin og þarf kyrrsetufólk mun minni orku daglega en þeir sem vinna erfiðisvinnu eða stunda reglubundna þjálfun.</w:t>
      </w:r>
      <w:r>
        <w:rPr>
          <w:rFonts w:asciiTheme="minorHAnsi" w:hAnsiTheme="minorHAnsi" w:cstheme="minorHAnsi"/>
          <w:sz w:val="28"/>
          <w:szCs w:val="28"/>
          <w:lang w:val="is-IS"/>
        </w:rPr>
        <w:t xml:space="preserve">  </w:t>
      </w:r>
    </w:p>
    <w:p w:rsidR="00A43E17" w:rsidRPr="00036586" w:rsidRDefault="00A43E17" w:rsidP="00A43E17">
      <w:pPr>
        <w:spacing w:line="360" w:lineRule="auto"/>
        <w:rPr>
          <w:rFonts w:asciiTheme="minorHAnsi" w:hAnsiTheme="minorHAnsi" w:cstheme="minorHAnsi"/>
          <w:b/>
          <w:sz w:val="28"/>
          <w:szCs w:val="28"/>
          <w:lang w:val="is-IS"/>
        </w:rPr>
      </w:pPr>
      <w:r w:rsidRPr="00036586">
        <w:rPr>
          <w:rFonts w:asciiTheme="minorHAnsi" w:hAnsiTheme="minorHAnsi" w:cstheme="minorHAnsi"/>
          <w:b/>
          <w:sz w:val="28"/>
          <w:szCs w:val="28"/>
          <w:lang w:val="is-IS"/>
        </w:rPr>
        <w:t>Orkuinnihald ýmissa fæðutegunda mælt í kaloríum</w:t>
      </w:r>
    </w:p>
    <w:p w:rsidR="00A43E17" w:rsidRPr="000677E0" w:rsidRDefault="00A43E17" w:rsidP="00A43E17">
      <w:pPr>
        <w:spacing w:line="360" w:lineRule="auto"/>
        <w:rPr>
          <w:rFonts w:asciiTheme="minorHAnsi" w:hAnsiTheme="minorHAnsi" w:cstheme="minorHAnsi"/>
          <w:sz w:val="28"/>
          <w:szCs w:val="28"/>
          <w:lang w:val="is-IS"/>
        </w:rPr>
      </w:pPr>
      <w:r w:rsidRPr="000677E0">
        <w:rPr>
          <w:rFonts w:asciiTheme="minorHAnsi" w:hAnsiTheme="minorHAnsi" w:cstheme="minorHAnsi"/>
          <w:sz w:val="28"/>
          <w:szCs w:val="28"/>
          <w:lang w:val="is-IS"/>
        </w:rPr>
        <w:lastRenderedPageBreak/>
        <w:t>Appelsína eða epli</w:t>
      </w:r>
      <w:r w:rsidRPr="000677E0">
        <w:rPr>
          <w:rFonts w:asciiTheme="minorHAnsi" w:hAnsiTheme="minorHAnsi" w:cstheme="minorHAnsi"/>
          <w:sz w:val="28"/>
          <w:szCs w:val="28"/>
          <w:lang w:val="is-IS"/>
        </w:rPr>
        <w:tab/>
      </w:r>
      <w:r w:rsidRPr="000677E0">
        <w:rPr>
          <w:rFonts w:asciiTheme="minorHAnsi" w:hAnsiTheme="minorHAnsi" w:cstheme="minorHAnsi"/>
          <w:sz w:val="28"/>
          <w:szCs w:val="28"/>
          <w:lang w:val="is-IS"/>
        </w:rPr>
        <w:tab/>
        <w:t>45</w:t>
      </w:r>
    </w:p>
    <w:p w:rsidR="00A43E17" w:rsidRPr="000677E0" w:rsidRDefault="00A43E17" w:rsidP="00A43E17">
      <w:pPr>
        <w:spacing w:line="360" w:lineRule="auto"/>
        <w:rPr>
          <w:rFonts w:asciiTheme="minorHAnsi" w:hAnsiTheme="minorHAnsi" w:cstheme="minorHAnsi"/>
          <w:sz w:val="28"/>
          <w:szCs w:val="28"/>
          <w:lang w:val="is-IS"/>
        </w:rPr>
      </w:pPr>
      <w:r w:rsidRPr="000677E0">
        <w:rPr>
          <w:rFonts w:asciiTheme="minorHAnsi" w:hAnsiTheme="minorHAnsi" w:cstheme="minorHAnsi"/>
          <w:sz w:val="28"/>
          <w:szCs w:val="28"/>
          <w:lang w:val="is-IS"/>
        </w:rPr>
        <w:t>Brauðsneið með smjöri og osti</w:t>
      </w:r>
      <w:r w:rsidRPr="000677E0">
        <w:rPr>
          <w:rFonts w:asciiTheme="minorHAnsi" w:hAnsiTheme="minorHAnsi" w:cstheme="minorHAnsi"/>
          <w:sz w:val="28"/>
          <w:szCs w:val="28"/>
          <w:lang w:val="is-IS"/>
        </w:rPr>
        <w:tab/>
      </w:r>
      <w:r w:rsidRPr="000677E0">
        <w:rPr>
          <w:rFonts w:asciiTheme="minorHAnsi" w:hAnsiTheme="minorHAnsi" w:cstheme="minorHAnsi"/>
          <w:sz w:val="28"/>
          <w:szCs w:val="28"/>
          <w:lang w:val="is-IS"/>
        </w:rPr>
        <w:tab/>
        <w:t>200</w:t>
      </w:r>
    </w:p>
    <w:p w:rsidR="00A43E17" w:rsidRPr="000677E0" w:rsidRDefault="00A43E17" w:rsidP="00A43E17">
      <w:pPr>
        <w:spacing w:line="360" w:lineRule="auto"/>
        <w:rPr>
          <w:rFonts w:asciiTheme="minorHAnsi" w:hAnsiTheme="minorHAnsi" w:cstheme="minorHAnsi"/>
          <w:sz w:val="28"/>
          <w:szCs w:val="28"/>
          <w:lang w:val="is-IS"/>
        </w:rPr>
      </w:pPr>
      <w:r w:rsidRPr="000677E0">
        <w:rPr>
          <w:rFonts w:asciiTheme="minorHAnsi" w:hAnsiTheme="minorHAnsi" w:cstheme="minorHAnsi"/>
          <w:sz w:val="28"/>
          <w:szCs w:val="28"/>
          <w:lang w:val="is-IS"/>
        </w:rPr>
        <w:t>Gosdrykkur, eitt glas</w:t>
      </w:r>
      <w:r w:rsidRPr="000677E0">
        <w:rPr>
          <w:rFonts w:asciiTheme="minorHAnsi" w:hAnsiTheme="minorHAnsi" w:cstheme="minorHAnsi"/>
          <w:sz w:val="28"/>
          <w:szCs w:val="28"/>
          <w:lang w:val="is-IS"/>
        </w:rPr>
        <w:tab/>
      </w:r>
      <w:r w:rsidRPr="000677E0">
        <w:rPr>
          <w:rFonts w:asciiTheme="minorHAnsi" w:hAnsiTheme="minorHAnsi" w:cstheme="minorHAnsi"/>
          <w:sz w:val="28"/>
          <w:szCs w:val="28"/>
          <w:lang w:val="is-IS"/>
        </w:rPr>
        <w:tab/>
        <w:t>100–150</w:t>
      </w:r>
    </w:p>
    <w:p w:rsidR="00A43E17" w:rsidRPr="000677E0" w:rsidRDefault="00A43E17" w:rsidP="00A43E17">
      <w:pPr>
        <w:spacing w:line="360" w:lineRule="auto"/>
        <w:rPr>
          <w:rFonts w:asciiTheme="minorHAnsi" w:hAnsiTheme="minorHAnsi" w:cstheme="minorHAnsi"/>
          <w:sz w:val="28"/>
          <w:szCs w:val="28"/>
          <w:lang w:val="is-IS"/>
        </w:rPr>
      </w:pPr>
      <w:r w:rsidRPr="000677E0">
        <w:rPr>
          <w:rFonts w:asciiTheme="minorHAnsi" w:hAnsiTheme="minorHAnsi" w:cstheme="minorHAnsi"/>
          <w:sz w:val="28"/>
          <w:szCs w:val="28"/>
          <w:lang w:val="is-IS"/>
        </w:rPr>
        <w:t>Hamborgari og franskar</w:t>
      </w:r>
      <w:r w:rsidRPr="000677E0">
        <w:rPr>
          <w:rFonts w:asciiTheme="minorHAnsi" w:hAnsiTheme="minorHAnsi" w:cstheme="minorHAnsi"/>
          <w:sz w:val="28"/>
          <w:szCs w:val="28"/>
          <w:lang w:val="is-IS"/>
        </w:rPr>
        <w:tab/>
      </w:r>
      <w:r w:rsidRPr="000677E0">
        <w:rPr>
          <w:rFonts w:asciiTheme="minorHAnsi" w:hAnsiTheme="minorHAnsi" w:cstheme="minorHAnsi"/>
          <w:sz w:val="28"/>
          <w:szCs w:val="28"/>
          <w:lang w:val="is-IS"/>
        </w:rPr>
        <w:tab/>
        <w:t>700–900</w:t>
      </w:r>
    </w:p>
    <w:p w:rsidR="00A43E17" w:rsidRPr="000677E0" w:rsidRDefault="00A43E17" w:rsidP="00A43E17">
      <w:pPr>
        <w:spacing w:line="360" w:lineRule="auto"/>
        <w:rPr>
          <w:rFonts w:asciiTheme="minorHAnsi" w:hAnsiTheme="minorHAnsi" w:cstheme="minorHAnsi"/>
          <w:sz w:val="28"/>
          <w:szCs w:val="28"/>
          <w:lang w:val="is-IS"/>
        </w:rPr>
      </w:pPr>
      <w:r w:rsidRPr="000677E0">
        <w:rPr>
          <w:rFonts w:asciiTheme="minorHAnsi" w:hAnsiTheme="minorHAnsi" w:cstheme="minorHAnsi"/>
          <w:sz w:val="28"/>
          <w:szCs w:val="28"/>
          <w:lang w:val="is-IS"/>
        </w:rPr>
        <w:t>Tertusneið</w:t>
      </w:r>
      <w:r w:rsidRPr="000677E0">
        <w:rPr>
          <w:rFonts w:asciiTheme="minorHAnsi" w:hAnsiTheme="minorHAnsi" w:cstheme="minorHAnsi"/>
          <w:sz w:val="28"/>
          <w:szCs w:val="28"/>
          <w:lang w:val="is-IS"/>
        </w:rPr>
        <w:tab/>
      </w:r>
      <w:r w:rsidRPr="000677E0">
        <w:rPr>
          <w:rFonts w:asciiTheme="minorHAnsi" w:hAnsiTheme="minorHAnsi" w:cstheme="minorHAnsi"/>
          <w:sz w:val="28"/>
          <w:szCs w:val="28"/>
          <w:lang w:val="is-IS"/>
        </w:rPr>
        <w:tab/>
        <w:t>250–450</w:t>
      </w:r>
    </w:p>
    <w:p w:rsidR="00A43E17" w:rsidRDefault="00A43E17" w:rsidP="00A43E17">
      <w:pPr>
        <w:spacing w:line="360" w:lineRule="auto"/>
        <w:rPr>
          <w:rFonts w:asciiTheme="minorHAnsi" w:hAnsiTheme="minorHAnsi" w:cstheme="minorHAnsi"/>
          <w:sz w:val="28"/>
          <w:szCs w:val="28"/>
          <w:lang w:val="is-IS"/>
        </w:rPr>
      </w:pPr>
      <w:r w:rsidRPr="000677E0">
        <w:rPr>
          <w:rFonts w:asciiTheme="minorHAnsi" w:hAnsiTheme="minorHAnsi" w:cstheme="minorHAnsi"/>
          <w:sz w:val="28"/>
          <w:szCs w:val="28"/>
          <w:lang w:val="is-IS"/>
        </w:rPr>
        <w:t>Heimild:</w:t>
      </w:r>
      <w:r>
        <w:rPr>
          <w:rFonts w:asciiTheme="minorHAnsi" w:hAnsiTheme="minorHAnsi" w:cstheme="minorHAnsi"/>
          <w:sz w:val="28"/>
          <w:szCs w:val="28"/>
          <w:lang w:val="is-IS"/>
        </w:rPr>
        <w:t xml:space="preserve"> </w:t>
      </w:r>
      <w:r w:rsidRPr="000677E0">
        <w:rPr>
          <w:rFonts w:asciiTheme="minorHAnsi" w:hAnsiTheme="minorHAnsi" w:cstheme="minorHAnsi"/>
          <w:sz w:val="28"/>
          <w:szCs w:val="28"/>
          <w:lang w:val="is-IS"/>
        </w:rPr>
        <w:t xml:space="preserve"> Lýðheilsustöð</w:t>
      </w:r>
      <w:r>
        <w:rPr>
          <w:rFonts w:asciiTheme="minorHAnsi" w:hAnsiTheme="minorHAnsi" w:cstheme="minorHAnsi"/>
          <w:sz w:val="28"/>
          <w:szCs w:val="28"/>
          <w:lang w:val="is-IS"/>
        </w:rPr>
        <w:t xml:space="preserve">  </w:t>
      </w:r>
    </w:p>
    <w:p w:rsidR="00A43E17" w:rsidRPr="00036586" w:rsidRDefault="00A43E17" w:rsidP="00A43E17">
      <w:pPr>
        <w:spacing w:line="360" w:lineRule="auto"/>
        <w:rPr>
          <w:rFonts w:asciiTheme="minorHAnsi" w:hAnsiTheme="minorHAnsi" w:cstheme="minorHAnsi"/>
          <w:b/>
          <w:sz w:val="28"/>
          <w:szCs w:val="28"/>
          <w:lang w:val="is-IS"/>
        </w:rPr>
      </w:pPr>
      <w:r w:rsidRPr="00036586">
        <w:rPr>
          <w:rFonts w:asciiTheme="minorHAnsi" w:hAnsiTheme="minorHAnsi" w:cstheme="minorHAnsi"/>
          <w:b/>
          <w:sz w:val="28"/>
          <w:szCs w:val="28"/>
          <w:lang w:val="is-IS"/>
        </w:rPr>
        <w:t>Dæmi um  hollar matartartegundir</w:t>
      </w:r>
    </w:p>
    <w:p w:rsidR="00A43E17" w:rsidRPr="000677E0" w:rsidRDefault="00A43E17" w:rsidP="00A43E17">
      <w:pPr>
        <w:spacing w:line="360" w:lineRule="auto"/>
        <w:rPr>
          <w:rFonts w:asciiTheme="minorHAnsi" w:eastAsia="Times New Roman" w:hAnsiTheme="minorHAnsi" w:cstheme="minorHAnsi"/>
          <w:color w:val="474747"/>
          <w:sz w:val="28"/>
          <w:szCs w:val="28"/>
          <w:lang w:val="is-IS" w:eastAsia="en-GB"/>
        </w:rPr>
      </w:pPr>
      <w:r w:rsidRPr="000677E0">
        <w:rPr>
          <w:rFonts w:asciiTheme="minorHAnsi" w:eastAsia="Times New Roman" w:hAnsiTheme="minorHAnsi" w:cstheme="minorHAnsi"/>
          <w:color w:val="474747"/>
          <w:sz w:val="28"/>
          <w:szCs w:val="28"/>
          <w:lang w:val="is-IS" w:eastAsia="en-GB"/>
        </w:rPr>
        <w:t>Egg</w:t>
      </w:r>
      <w:r>
        <w:rPr>
          <w:rFonts w:asciiTheme="minorHAnsi" w:eastAsia="Times New Roman" w:hAnsiTheme="minorHAnsi" w:cstheme="minorHAnsi"/>
          <w:color w:val="474747"/>
          <w:sz w:val="28"/>
          <w:szCs w:val="28"/>
          <w:lang w:val="is-IS" w:eastAsia="en-GB"/>
        </w:rPr>
        <w:t xml:space="preserve">  </w:t>
      </w:r>
    </w:p>
    <w:p w:rsidR="00A43E17" w:rsidRPr="000677E0" w:rsidRDefault="00A43E17" w:rsidP="00A43E17">
      <w:pPr>
        <w:spacing w:line="360" w:lineRule="auto"/>
        <w:rPr>
          <w:rFonts w:asciiTheme="minorHAnsi" w:eastAsia="Times New Roman" w:hAnsiTheme="minorHAnsi" w:cstheme="minorHAnsi"/>
          <w:color w:val="474747"/>
          <w:sz w:val="28"/>
          <w:szCs w:val="28"/>
          <w:lang w:val="is-IS" w:eastAsia="en-GB"/>
        </w:rPr>
      </w:pPr>
      <w:r w:rsidRPr="000677E0">
        <w:rPr>
          <w:rFonts w:asciiTheme="minorHAnsi" w:eastAsia="Times New Roman" w:hAnsiTheme="minorHAnsi" w:cstheme="minorHAnsi"/>
          <w:color w:val="474747"/>
          <w:sz w:val="28"/>
          <w:szCs w:val="28"/>
          <w:lang w:val="is-IS" w:eastAsia="en-GB"/>
        </w:rPr>
        <w:t>Ávextir</w:t>
      </w:r>
      <w:r>
        <w:rPr>
          <w:rFonts w:asciiTheme="minorHAnsi" w:eastAsia="Times New Roman" w:hAnsiTheme="minorHAnsi" w:cstheme="minorHAnsi"/>
          <w:color w:val="474747"/>
          <w:sz w:val="28"/>
          <w:szCs w:val="28"/>
          <w:lang w:val="is-IS" w:eastAsia="en-GB"/>
        </w:rPr>
        <w:t xml:space="preserve">  </w:t>
      </w:r>
    </w:p>
    <w:p w:rsidR="00A43E17" w:rsidRPr="000677E0" w:rsidRDefault="00A43E17" w:rsidP="00A43E17">
      <w:pPr>
        <w:spacing w:line="360" w:lineRule="auto"/>
        <w:rPr>
          <w:rFonts w:asciiTheme="minorHAnsi" w:eastAsia="Times New Roman" w:hAnsiTheme="minorHAnsi" w:cstheme="minorHAnsi"/>
          <w:color w:val="474747"/>
          <w:sz w:val="28"/>
          <w:szCs w:val="28"/>
          <w:lang w:val="is-IS" w:eastAsia="en-GB"/>
        </w:rPr>
      </w:pPr>
      <w:r w:rsidRPr="000677E0">
        <w:rPr>
          <w:rFonts w:asciiTheme="minorHAnsi" w:eastAsia="Times New Roman" w:hAnsiTheme="minorHAnsi" w:cstheme="minorHAnsi"/>
          <w:color w:val="474747"/>
          <w:sz w:val="28"/>
          <w:szCs w:val="28"/>
          <w:lang w:val="is-IS" w:eastAsia="en-GB"/>
        </w:rPr>
        <w:t>Kjöt</w:t>
      </w:r>
      <w:r>
        <w:rPr>
          <w:rFonts w:asciiTheme="minorHAnsi" w:eastAsia="Times New Roman" w:hAnsiTheme="minorHAnsi" w:cstheme="minorHAnsi"/>
          <w:color w:val="474747"/>
          <w:sz w:val="28"/>
          <w:szCs w:val="28"/>
          <w:lang w:val="is-IS" w:eastAsia="en-GB"/>
        </w:rPr>
        <w:t xml:space="preserve">  </w:t>
      </w:r>
    </w:p>
    <w:p w:rsidR="00A43E17" w:rsidRPr="000677E0" w:rsidRDefault="00A43E17" w:rsidP="00A43E17">
      <w:pPr>
        <w:spacing w:line="360" w:lineRule="auto"/>
        <w:rPr>
          <w:rFonts w:asciiTheme="minorHAnsi" w:eastAsia="Times New Roman" w:hAnsiTheme="minorHAnsi" w:cstheme="minorHAnsi"/>
          <w:color w:val="474747"/>
          <w:sz w:val="28"/>
          <w:szCs w:val="28"/>
          <w:lang w:val="is-IS" w:eastAsia="en-GB"/>
        </w:rPr>
      </w:pPr>
      <w:r w:rsidRPr="000677E0">
        <w:rPr>
          <w:rFonts w:asciiTheme="minorHAnsi" w:eastAsia="Times New Roman" w:hAnsiTheme="minorHAnsi" w:cstheme="minorHAnsi"/>
          <w:color w:val="474747"/>
          <w:sz w:val="28"/>
          <w:szCs w:val="28"/>
          <w:lang w:val="is-IS" w:eastAsia="en-GB"/>
        </w:rPr>
        <w:t>Kjúklingur</w:t>
      </w:r>
      <w:r>
        <w:rPr>
          <w:rFonts w:asciiTheme="minorHAnsi" w:eastAsia="Times New Roman" w:hAnsiTheme="minorHAnsi" w:cstheme="minorHAnsi"/>
          <w:color w:val="474747"/>
          <w:sz w:val="28"/>
          <w:szCs w:val="28"/>
          <w:lang w:val="is-IS" w:eastAsia="en-GB"/>
        </w:rPr>
        <w:t xml:space="preserve">  </w:t>
      </w:r>
    </w:p>
    <w:p w:rsidR="00A43E17" w:rsidRPr="000677E0" w:rsidRDefault="00A43E17" w:rsidP="00A43E17">
      <w:pPr>
        <w:spacing w:line="360" w:lineRule="auto"/>
        <w:rPr>
          <w:rFonts w:asciiTheme="minorHAnsi" w:eastAsia="Times New Roman" w:hAnsiTheme="minorHAnsi" w:cstheme="minorHAnsi"/>
          <w:color w:val="474747"/>
          <w:sz w:val="28"/>
          <w:szCs w:val="28"/>
          <w:lang w:val="is-IS" w:eastAsia="en-GB"/>
        </w:rPr>
      </w:pPr>
      <w:r w:rsidRPr="000677E0">
        <w:rPr>
          <w:rFonts w:asciiTheme="minorHAnsi" w:eastAsia="Times New Roman" w:hAnsiTheme="minorHAnsi" w:cstheme="minorHAnsi"/>
          <w:color w:val="474747"/>
          <w:sz w:val="28"/>
          <w:szCs w:val="28"/>
          <w:lang w:val="is-IS" w:eastAsia="en-GB"/>
        </w:rPr>
        <w:t>Grænmeti</w:t>
      </w:r>
      <w:r>
        <w:rPr>
          <w:rFonts w:asciiTheme="minorHAnsi" w:eastAsia="Times New Roman" w:hAnsiTheme="minorHAnsi" w:cstheme="minorHAnsi"/>
          <w:color w:val="474747"/>
          <w:sz w:val="28"/>
          <w:szCs w:val="28"/>
          <w:lang w:val="is-IS" w:eastAsia="en-GB"/>
        </w:rPr>
        <w:t xml:space="preserve">  </w:t>
      </w:r>
    </w:p>
    <w:p w:rsidR="00A43E17" w:rsidRPr="000677E0" w:rsidRDefault="00A43E17" w:rsidP="00A43E17">
      <w:pPr>
        <w:spacing w:line="360" w:lineRule="auto"/>
        <w:rPr>
          <w:rFonts w:asciiTheme="minorHAnsi" w:eastAsia="Times New Roman" w:hAnsiTheme="minorHAnsi" w:cstheme="minorHAnsi"/>
          <w:color w:val="474747"/>
          <w:sz w:val="28"/>
          <w:szCs w:val="28"/>
          <w:lang w:val="is-IS" w:eastAsia="en-GB"/>
        </w:rPr>
      </w:pPr>
      <w:r w:rsidRPr="000677E0">
        <w:rPr>
          <w:rFonts w:asciiTheme="minorHAnsi" w:eastAsia="Times New Roman" w:hAnsiTheme="minorHAnsi" w:cstheme="minorHAnsi"/>
          <w:color w:val="474747"/>
          <w:sz w:val="28"/>
          <w:szCs w:val="28"/>
          <w:lang w:val="is-IS" w:eastAsia="en-GB"/>
        </w:rPr>
        <w:t>Fiskur</w:t>
      </w:r>
      <w:r>
        <w:rPr>
          <w:rFonts w:asciiTheme="minorHAnsi" w:eastAsia="Times New Roman" w:hAnsiTheme="minorHAnsi" w:cstheme="minorHAnsi"/>
          <w:color w:val="474747"/>
          <w:sz w:val="28"/>
          <w:szCs w:val="28"/>
          <w:lang w:val="is-IS" w:eastAsia="en-GB"/>
        </w:rPr>
        <w:t xml:space="preserve">  </w:t>
      </w:r>
    </w:p>
    <w:p w:rsidR="00A43E17" w:rsidRPr="000677E0" w:rsidRDefault="00A43E17" w:rsidP="00A43E17">
      <w:pPr>
        <w:spacing w:line="360" w:lineRule="auto"/>
        <w:rPr>
          <w:rFonts w:asciiTheme="minorHAnsi" w:eastAsia="Times New Roman" w:hAnsiTheme="minorHAnsi" w:cstheme="minorHAnsi"/>
          <w:color w:val="474747"/>
          <w:sz w:val="28"/>
          <w:szCs w:val="28"/>
          <w:lang w:val="is-IS" w:eastAsia="en-GB"/>
        </w:rPr>
      </w:pPr>
      <w:r w:rsidRPr="000677E0">
        <w:rPr>
          <w:rFonts w:asciiTheme="minorHAnsi" w:eastAsia="Times New Roman" w:hAnsiTheme="minorHAnsi" w:cstheme="minorHAnsi"/>
          <w:color w:val="474747"/>
          <w:sz w:val="28"/>
          <w:szCs w:val="28"/>
          <w:lang w:val="is-IS" w:eastAsia="en-GB"/>
        </w:rPr>
        <w:t xml:space="preserve">AB </w:t>
      </w:r>
      <w:r>
        <w:rPr>
          <w:rFonts w:asciiTheme="minorHAnsi" w:eastAsia="Times New Roman" w:hAnsiTheme="minorHAnsi" w:cstheme="minorHAnsi"/>
          <w:color w:val="474747"/>
          <w:sz w:val="28"/>
          <w:szCs w:val="28"/>
          <w:lang w:val="is-IS" w:eastAsia="en-GB"/>
        </w:rPr>
        <w:t xml:space="preserve">mjolk  </w:t>
      </w:r>
    </w:p>
    <w:p w:rsidR="00A43E17" w:rsidRPr="000677E0" w:rsidRDefault="00A43E17" w:rsidP="00A43E17">
      <w:pPr>
        <w:spacing w:line="360" w:lineRule="auto"/>
        <w:rPr>
          <w:rFonts w:asciiTheme="minorHAnsi" w:eastAsia="Times New Roman" w:hAnsiTheme="minorHAnsi" w:cstheme="minorHAnsi"/>
          <w:color w:val="474747"/>
          <w:sz w:val="28"/>
          <w:szCs w:val="28"/>
          <w:lang w:val="is-IS" w:eastAsia="en-GB"/>
        </w:rPr>
      </w:pPr>
      <w:r w:rsidRPr="000677E0">
        <w:rPr>
          <w:rFonts w:asciiTheme="minorHAnsi" w:eastAsia="Times New Roman" w:hAnsiTheme="minorHAnsi" w:cstheme="minorHAnsi"/>
          <w:color w:val="474747"/>
          <w:sz w:val="28"/>
          <w:szCs w:val="28"/>
          <w:lang w:val="is-IS" w:eastAsia="en-GB"/>
        </w:rPr>
        <w:t>Hrökkbrauð</w:t>
      </w:r>
      <w:r>
        <w:rPr>
          <w:rFonts w:asciiTheme="minorHAnsi" w:eastAsia="Times New Roman" w:hAnsiTheme="minorHAnsi" w:cstheme="minorHAnsi"/>
          <w:color w:val="474747"/>
          <w:sz w:val="28"/>
          <w:szCs w:val="28"/>
          <w:lang w:val="is-IS" w:eastAsia="en-GB"/>
        </w:rPr>
        <w:t xml:space="preserve">  </w:t>
      </w:r>
    </w:p>
    <w:p w:rsidR="00A43E17" w:rsidRPr="000677E0" w:rsidRDefault="00A43E17" w:rsidP="00A43E17">
      <w:pPr>
        <w:spacing w:line="360" w:lineRule="auto"/>
        <w:rPr>
          <w:rFonts w:asciiTheme="minorHAnsi" w:eastAsia="Times New Roman" w:hAnsiTheme="minorHAnsi" w:cstheme="minorHAnsi"/>
          <w:color w:val="474747"/>
          <w:sz w:val="28"/>
          <w:szCs w:val="28"/>
          <w:lang w:val="is-IS" w:eastAsia="en-GB"/>
        </w:rPr>
      </w:pPr>
      <w:r w:rsidRPr="000677E0">
        <w:rPr>
          <w:rFonts w:asciiTheme="minorHAnsi" w:eastAsia="Times New Roman" w:hAnsiTheme="minorHAnsi" w:cstheme="minorHAnsi"/>
          <w:color w:val="474747"/>
          <w:sz w:val="28"/>
          <w:szCs w:val="28"/>
          <w:lang w:val="is-IS" w:eastAsia="en-GB"/>
        </w:rPr>
        <w:t>Skyr</w:t>
      </w:r>
      <w:r>
        <w:rPr>
          <w:rFonts w:asciiTheme="minorHAnsi" w:eastAsia="Times New Roman" w:hAnsiTheme="minorHAnsi" w:cstheme="minorHAnsi"/>
          <w:color w:val="474747"/>
          <w:sz w:val="28"/>
          <w:szCs w:val="28"/>
          <w:lang w:val="is-IS" w:eastAsia="en-GB"/>
        </w:rPr>
        <w:t xml:space="preserve">  </w:t>
      </w:r>
    </w:p>
    <w:p w:rsidR="00A43E17" w:rsidRPr="000677E0" w:rsidRDefault="00A43E17" w:rsidP="00A43E17">
      <w:pPr>
        <w:spacing w:line="360" w:lineRule="auto"/>
        <w:rPr>
          <w:rFonts w:asciiTheme="minorHAnsi" w:eastAsia="Times New Roman" w:hAnsiTheme="minorHAnsi" w:cstheme="minorHAnsi"/>
          <w:color w:val="474747"/>
          <w:sz w:val="28"/>
          <w:szCs w:val="28"/>
          <w:lang w:val="is-IS" w:eastAsia="en-GB"/>
        </w:rPr>
      </w:pPr>
      <w:r w:rsidRPr="000677E0">
        <w:rPr>
          <w:rFonts w:asciiTheme="minorHAnsi" w:eastAsia="Times New Roman" w:hAnsiTheme="minorHAnsi" w:cstheme="minorHAnsi"/>
          <w:color w:val="474747"/>
          <w:sz w:val="28"/>
          <w:szCs w:val="28"/>
          <w:lang w:val="is-IS" w:eastAsia="en-GB"/>
        </w:rPr>
        <w:t>Hafragrautur</w:t>
      </w:r>
      <w:r>
        <w:rPr>
          <w:rFonts w:asciiTheme="minorHAnsi" w:eastAsia="Times New Roman" w:hAnsiTheme="minorHAnsi" w:cstheme="minorHAnsi"/>
          <w:color w:val="474747"/>
          <w:sz w:val="28"/>
          <w:szCs w:val="28"/>
          <w:lang w:val="is-IS" w:eastAsia="en-GB"/>
        </w:rPr>
        <w:t xml:space="preserve">  </w:t>
      </w:r>
    </w:p>
    <w:p w:rsidR="00A43E17" w:rsidRDefault="00A43E17" w:rsidP="00A43E17">
      <w:pPr>
        <w:spacing w:line="360" w:lineRule="auto"/>
        <w:rPr>
          <w:rFonts w:asciiTheme="minorHAnsi" w:eastAsia="Times New Roman" w:hAnsiTheme="minorHAnsi" w:cstheme="minorHAnsi"/>
          <w:color w:val="474747"/>
          <w:sz w:val="28"/>
          <w:szCs w:val="28"/>
          <w:lang w:val="is-IS" w:eastAsia="en-GB"/>
        </w:rPr>
      </w:pPr>
      <w:r w:rsidRPr="000677E0">
        <w:rPr>
          <w:rFonts w:asciiTheme="minorHAnsi" w:eastAsia="Times New Roman" w:hAnsiTheme="minorHAnsi" w:cstheme="minorHAnsi"/>
          <w:color w:val="474747"/>
          <w:sz w:val="28"/>
          <w:szCs w:val="28"/>
          <w:lang w:val="is-IS" w:eastAsia="en-GB"/>
        </w:rPr>
        <w:t>Vatn</w:t>
      </w:r>
    </w:p>
    <w:p w:rsidR="007E753F" w:rsidRDefault="00A43E17">
      <w:r>
        <w:rPr>
          <w:rFonts w:eastAsia="Times New Roman" w:cstheme="minorHAnsi"/>
          <w:noProof/>
          <w:color w:val="474747"/>
          <w:sz w:val="18"/>
          <w:szCs w:val="28"/>
          <w:lang w:val="is-IS" w:eastAsia="is-IS"/>
        </w:rPr>
        <w:drawing>
          <wp:inline distT="0" distB="0" distL="0" distR="0" wp14:anchorId="60BD7CF5" wp14:editId="606FAED3">
            <wp:extent cx="684000" cy="894461"/>
            <wp:effectExtent l="0" t="0" r="1905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C900441750[1].PNG"/>
                    <pic:cNvPicPr/>
                  </pic:nvPicPr>
                  <pic:blipFill rotWithShape="1">
                    <a:blip r:embed="rId7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23" t="10926" r="14629"/>
                    <a:stretch/>
                  </pic:blipFill>
                  <pic:spPr bwMode="auto">
                    <a:xfrm>
                      <a:off x="0" y="0"/>
                      <a:ext cx="684000" cy="89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E753F" w:rsidSect="00864B9C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960" w:rsidRDefault="003B7960" w:rsidP="00AF6C67">
      <w:r>
        <w:separator/>
      </w:r>
    </w:p>
  </w:endnote>
  <w:endnote w:type="continuationSeparator" w:id="0">
    <w:p w:rsidR="003B7960" w:rsidRDefault="003B7960" w:rsidP="00AF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960" w:rsidRDefault="003B7960" w:rsidP="00AF6C67">
      <w:r>
        <w:separator/>
      </w:r>
    </w:p>
  </w:footnote>
  <w:footnote w:type="continuationSeparator" w:id="0">
    <w:p w:rsidR="003B7960" w:rsidRDefault="003B7960" w:rsidP="00AF6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17"/>
    <w:rsid w:val="000118B4"/>
    <w:rsid w:val="000A3D5C"/>
    <w:rsid w:val="000A7F4A"/>
    <w:rsid w:val="000B1BCB"/>
    <w:rsid w:val="000B284C"/>
    <w:rsid w:val="001034A7"/>
    <w:rsid w:val="0013602D"/>
    <w:rsid w:val="00152E8C"/>
    <w:rsid w:val="001726A6"/>
    <w:rsid w:val="0020514B"/>
    <w:rsid w:val="00285571"/>
    <w:rsid w:val="002A2540"/>
    <w:rsid w:val="002D53EF"/>
    <w:rsid w:val="002E3518"/>
    <w:rsid w:val="002E7821"/>
    <w:rsid w:val="0033748E"/>
    <w:rsid w:val="00370202"/>
    <w:rsid w:val="003B7960"/>
    <w:rsid w:val="003D58CB"/>
    <w:rsid w:val="003F2A13"/>
    <w:rsid w:val="003F63F5"/>
    <w:rsid w:val="00415988"/>
    <w:rsid w:val="00430483"/>
    <w:rsid w:val="00442AA1"/>
    <w:rsid w:val="00443E7A"/>
    <w:rsid w:val="0046053B"/>
    <w:rsid w:val="004644F2"/>
    <w:rsid w:val="004812C7"/>
    <w:rsid w:val="00482A2F"/>
    <w:rsid w:val="004A0D2D"/>
    <w:rsid w:val="004A3A8B"/>
    <w:rsid w:val="004B54E7"/>
    <w:rsid w:val="004C5870"/>
    <w:rsid w:val="004D60F5"/>
    <w:rsid w:val="004E2AEC"/>
    <w:rsid w:val="00521629"/>
    <w:rsid w:val="005630EE"/>
    <w:rsid w:val="00595971"/>
    <w:rsid w:val="00641730"/>
    <w:rsid w:val="006A6CCC"/>
    <w:rsid w:val="006B38D3"/>
    <w:rsid w:val="006C664C"/>
    <w:rsid w:val="006F0570"/>
    <w:rsid w:val="00796404"/>
    <w:rsid w:val="007B7527"/>
    <w:rsid w:val="007D42D7"/>
    <w:rsid w:val="007E753F"/>
    <w:rsid w:val="00810322"/>
    <w:rsid w:val="00830C9C"/>
    <w:rsid w:val="0083382D"/>
    <w:rsid w:val="008377CE"/>
    <w:rsid w:val="008638F0"/>
    <w:rsid w:val="00864B9C"/>
    <w:rsid w:val="00974BDA"/>
    <w:rsid w:val="009B4E8A"/>
    <w:rsid w:val="009C3144"/>
    <w:rsid w:val="009C62D3"/>
    <w:rsid w:val="00A13D80"/>
    <w:rsid w:val="00A43E17"/>
    <w:rsid w:val="00A66CDC"/>
    <w:rsid w:val="00A80767"/>
    <w:rsid w:val="00AD734C"/>
    <w:rsid w:val="00AF6C67"/>
    <w:rsid w:val="00B8770C"/>
    <w:rsid w:val="00B927DB"/>
    <w:rsid w:val="00BA3EF0"/>
    <w:rsid w:val="00C348BF"/>
    <w:rsid w:val="00C436F2"/>
    <w:rsid w:val="00C53C95"/>
    <w:rsid w:val="00C63046"/>
    <w:rsid w:val="00C8089C"/>
    <w:rsid w:val="00CA6DCF"/>
    <w:rsid w:val="00D06628"/>
    <w:rsid w:val="00D2664F"/>
    <w:rsid w:val="00D65B73"/>
    <w:rsid w:val="00D66347"/>
    <w:rsid w:val="00D946E8"/>
    <w:rsid w:val="00E11186"/>
    <w:rsid w:val="00E91782"/>
    <w:rsid w:val="00EA18F8"/>
    <w:rsid w:val="00EA6C22"/>
    <w:rsid w:val="00EA7ABE"/>
    <w:rsid w:val="00EE60E8"/>
    <w:rsid w:val="00EF29D0"/>
    <w:rsid w:val="00EF3160"/>
    <w:rsid w:val="00F57F32"/>
    <w:rsid w:val="00F66D40"/>
    <w:rsid w:val="00FC1BF8"/>
    <w:rsid w:val="00FE08F7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6F8EF-5017-437F-BE3D-B47BA971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E17"/>
    <w:rPr>
      <w:rFonts w:ascii="Book Antiqua" w:hAnsi="Book Antiqu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F6C67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6C67"/>
    <w:rPr>
      <w:rFonts w:ascii="Book Antiqua" w:hAnsi="Book Antiqua"/>
      <w:sz w:val="18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F6C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16v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Jóhanna Geirsdóttir</cp:lastModifiedBy>
  <cp:revision>5</cp:revision>
  <dcterms:created xsi:type="dcterms:W3CDTF">2015-05-24T17:41:00Z</dcterms:created>
  <dcterms:modified xsi:type="dcterms:W3CDTF">2015-12-22T11:55:00Z</dcterms:modified>
  <cp:contentStatus>16v</cp:contentStatus>
</cp:coreProperties>
</file>